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F13" w:rsidRPr="009C0211" w:rsidRDefault="00796302" w:rsidP="00796302">
      <w:pPr>
        <w:jc w:val="center"/>
        <w:rPr>
          <w:rFonts w:ascii="Times New Roman" w:hAnsi="Times New Roman"/>
        </w:rPr>
      </w:pPr>
      <w:r w:rsidRPr="009C0211">
        <w:rPr>
          <w:rFonts w:ascii="Times New Roman" w:hAnsi="Times New Roman"/>
          <w:b/>
        </w:rPr>
        <w:t>РАСЧЕТ ЗОН САНИТАРНОЙ ОХРАНЫ</w:t>
      </w:r>
    </w:p>
    <w:p w:rsidR="00796302" w:rsidRPr="009C0211" w:rsidRDefault="00796302" w:rsidP="00796302">
      <w:pPr>
        <w:jc w:val="center"/>
        <w:rPr>
          <w:rFonts w:ascii="Times New Roman" w:hAnsi="Times New Roman"/>
        </w:rPr>
      </w:pPr>
    </w:p>
    <w:p w:rsidR="00796302" w:rsidRPr="009C0211" w:rsidRDefault="00796302" w:rsidP="00796302">
      <w:pPr>
        <w:jc w:val="both"/>
        <w:rPr>
          <w:rFonts w:ascii="Times New Roman" w:hAnsi="Times New Roman"/>
        </w:rPr>
      </w:pPr>
      <w:r w:rsidRPr="009C0211">
        <w:rPr>
          <w:rFonts w:ascii="Times New Roman" w:hAnsi="Times New Roman"/>
          <w:b/>
        </w:rPr>
        <w:t>1. Исходные данные опытного опробования</w:t>
      </w:r>
    </w:p>
    <w:p w:rsidR="00796302" w:rsidRPr="009C0211" w:rsidRDefault="00796302" w:rsidP="00796302">
      <w:pPr>
        <w:jc w:val="right"/>
        <w:rPr>
          <w:rFonts w:ascii="Times New Roman" w:hAnsi="Times New Roman"/>
        </w:rPr>
      </w:pPr>
      <w:r w:rsidRPr="009C0211">
        <w:rPr>
          <w:rFonts w:ascii="Times New Roman" w:hAnsi="Times New Roman"/>
          <w:i/>
        </w:rPr>
        <w:t>Таблица 1</w:t>
      </w:r>
    </w:p>
    <w:p w:rsidR="00796302" w:rsidRPr="009C0211" w:rsidRDefault="00796302" w:rsidP="00796302">
      <w:pPr>
        <w:jc w:val="center"/>
        <w:rPr>
          <w:rFonts w:ascii="Times New Roman" w:hAnsi="Times New Roman"/>
        </w:rPr>
      </w:pPr>
      <w:r w:rsidRPr="009C0211">
        <w:rPr>
          <w:rFonts w:ascii="Times New Roman" w:hAnsi="Times New Roman"/>
          <w:b/>
          <w:sz w:val="20"/>
        </w:rPr>
        <w:t>Опытные скважины, 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796302" w:rsidRPr="009C0211" w:rsidTr="00796302">
        <w:tc>
          <w:tcPr>
            <w:tcW w:w="2392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2393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X, м</w:t>
            </w:r>
          </w:p>
        </w:tc>
        <w:tc>
          <w:tcPr>
            <w:tcW w:w="2393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Y, м</w:t>
            </w:r>
          </w:p>
        </w:tc>
        <w:tc>
          <w:tcPr>
            <w:tcW w:w="2393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Расход, м</w:t>
            </w:r>
            <w:r w:rsidRPr="009C0211">
              <w:rPr>
                <w:rFonts w:ascii="Times New Roman" w:hAnsi="Times New Roman"/>
                <w:vertAlign w:val="superscript"/>
              </w:rPr>
              <w:t>3</w:t>
            </w:r>
            <w:r w:rsidRPr="009C0211">
              <w:rPr>
                <w:rFonts w:ascii="Times New Roman" w:hAnsi="Times New Roman"/>
              </w:rPr>
              <w:t>/</w:t>
            </w:r>
            <w:proofErr w:type="spellStart"/>
            <w:r w:rsidRPr="009C0211">
              <w:rPr>
                <w:rFonts w:ascii="Times New Roman" w:hAnsi="Times New Roman"/>
              </w:rPr>
              <w:t>сут</w:t>
            </w:r>
            <w:proofErr w:type="spellEnd"/>
          </w:p>
        </w:tc>
      </w:tr>
      <w:tr w:rsidR="00796302" w:rsidRPr="009C0211" w:rsidTr="00796302">
        <w:tc>
          <w:tcPr>
            <w:tcW w:w="2392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1w</w:t>
            </w:r>
          </w:p>
        </w:tc>
        <w:tc>
          <w:tcPr>
            <w:tcW w:w="2393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5313,942</w:t>
            </w:r>
          </w:p>
        </w:tc>
        <w:tc>
          <w:tcPr>
            <w:tcW w:w="2393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2936,957</w:t>
            </w:r>
          </w:p>
        </w:tc>
        <w:tc>
          <w:tcPr>
            <w:tcW w:w="2393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1600</w:t>
            </w:r>
          </w:p>
        </w:tc>
      </w:tr>
      <w:tr w:rsidR="00796302" w:rsidRPr="009C0211" w:rsidTr="00796302">
        <w:tc>
          <w:tcPr>
            <w:tcW w:w="2392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2w</w:t>
            </w:r>
          </w:p>
        </w:tc>
        <w:tc>
          <w:tcPr>
            <w:tcW w:w="2393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4805,529</w:t>
            </w:r>
          </w:p>
        </w:tc>
        <w:tc>
          <w:tcPr>
            <w:tcW w:w="2393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2469,565</w:t>
            </w:r>
          </w:p>
        </w:tc>
        <w:tc>
          <w:tcPr>
            <w:tcW w:w="2393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1000</w:t>
            </w:r>
          </w:p>
        </w:tc>
      </w:tr>
    </w:tbl>
    <w:p w:rsidR="00796302" w:rsidRPr="009C0211" w:rsidRDefault="00796302" w:rsidP="00796302">
      <w:pPr>
        <w:jc w:val="center"/>
        <w:rPr>
          <w:rFonts w:ascii="Times New Roman" w:hAnsi="Times New Roman"/>
        </w:rPr>
      </w:pPr>
    </w:p>
    <w:p w:rsidR="00796302" w:rsidRPr="009C0211" w:rsidRDefault="00796302" w:rsidP="00796302">
      <w:pPr>
        <w:jc w:val="right"/>
        <w:rPr>
          <w:rFonts w:ascii="Times New Roman" w:hAnsi="Times New Roman"/>
        </w:rPr>
      </w:pPr>
      <w:bookmarkStart w:id="0" w:name="_GoBack"/>
      <w:r w:rsidRPr="009C0211">
        <w:rPr>
          <w:rFonts w:ascii="Times New Roman" w:hAnsi="Times New Roman"/>
          <w:i/>
        </w:rPr>
        <w:t>Таблица 2</w:t>
      </w:r>
    </w:p>
    <w:p w:rsidR="00796302" w:rsidRPr="009C0211" w:rsidRDefault="00796302" w:rsidP="00796302">
      <w:pPr>
        <w:jc w:val="center"/>
        <w:rPr>
          <w:rFonts w:ascii="Times New Roman" w:hAnsi="Times New Roman"/>
        </w:rPr>
      </w:pPr>
      <w:r w:rsidRPr="009C0211">
        <w:rPr>
          <w:rFonts w:ascii="Times New Roman" w:hAnsi="Times New Roman"/>
          <w:b/>
          <w:sz w:val="20"/>
        </w:rPr>
        <w:t>Данные опытного опробования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3190"/>
      </w:tblGrid>
      <w:tr w:rsidR="00796302" w:rsidRPr="009C0211" w:rsidTr="00796302">
        <w:tc>
          <w:tcPr>
            <w:tcW w:w="6380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Параметр</w:t>
            </w:r>
          </w:p>
        </w:tc>
        <w:tc>
          <w:tcPr>
            <w:tcW w:w="3190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Значение</w:t>
            </w:r>
          </w:p>
        </w:tc>
      </w:tr>
      <w:tr w:rsidR="00796302" w:rsidRPr="009C0211" w:rsidTr="00796302">
        <w:tc>
          <w:tcPr>
            <w:tcW w:w="6380" w:type="dxa"/>
            <w:shd w:val="clear" w:color="auto" w:fill="auto"/>
          </w:tcPr>
          <w:p w:rsidR="00796302" w:rsidRPr="009C0211" w:rsidRDefault="00796302" w:rsidP="009C0211">
            <w:pPr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 xml:space="preserve">Длительность откачки, </w:t>
            </w:r>
            <w:r w:rsidR="009C0211" w:rsidRPr="009C0211">
              <w:rPr>
                <w:rFonts w:ascii="Times New Roman" w:hAnsi="Times New Roman"/>
              </w:rPr>
              <w:t>год</w:t>
            </w:r>
          </w:p>
        </w:tc>
        <w:tc>
          <w:tcPr>
            <w:tcW w:w="3190" w:type="dxa"/>
            <w:shd w:val="clear" w:color="auto" w:fill="auto"/>
          </w:tcPr>
          <w:p w:rsidR="00796302" w:rsidRPr="009C0211" w:rsidRDefault="009C0211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25</w:t>
            </w:r>
          </w:p>
        </w:tc>
      </w:tr>
      <w:tr w:rsidR="00796302" w:rsidRPr="009C0211" w:rsidTr="00796302">
        <w:tc>
          <w:tcPr>
            <w:tcW w:w="6380" w:type="dxa"/>
            <w:shd w:val="clear" w:color="auto" w:fill="auto"/>
          </w:tcPr>
          <w:p w:rsidR="00796302" w:rsidRPr="009C0211" w:rsidRDefault="00796302" w:rsidP="00796302">
            <w:pPr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Суммарный расход опытных скважин, м</w:t>
            </w:r>
            <w:r w:rsidRPr="009C0211">
              <w:rPr>
                <w:rFonts w:ascii="Times New Roman" w:hAnsi="Times New Roman"/>
                <w:vertAlign w:val="superscript"/>
              </w:rPr>
              <w:t>3</w:t>
            </w:r>
            <w:r w:rsidRPr="009C0211">
              <w:rPr>
                <w:rFonts w:ascii="Times New Roman" w:hAnsi="Times New Roman"/>
              </w:rPr>
              <w:t>/</w:t>
            </w:r>
            <w:proofErr w:type="spellStart"/>
            <w:r w:rsidRPr="009C0211">
              <w:rPr>
                <w:rFonts w:ascii="Times New Roman" w:hAnsi="Times New Roman"/>
              </w:rPr>
              <w:t>сут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2600</w:t>
            </w:r>
          </w:p>
        </w:tc>
      </w:tr>
      <w:tr w:rsidR="00796302" w:rsidRPr="009C0211" w:rsidTr="00796302">
        <w:tc>
          <w:tcPr>
            <w:tcW w:w="6380" w:type="dxa"/>
            <w:shd w:val="clear" w:color="auto" w:fill="auto"/>
          </w:tcPr>
          <w:p w:rsidR="00796302" w:rsidRPr="009C0211" w:rsidRDefault="00796302" w:rsidP="00796302">
            <w:pPr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Мощность опробуемого водоносного пласта, м</w:t>
            </w:r>
          </w:p>
        </w:tc>
        <w:tc>
          <w:tcPr>
            <w:tcW w:w="3190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30</w:t>
            </w:r>
          </w:p>
        </w:tc>
      </w:tr>
    </w:tbl>
    <w:p w:rsidR="00796302" w:rsidRPr="009C0211" w:rsidRDefault="00796302" w:rsidP="00796302">
      <w:pPr>
        <w:jc w:val="center"/>
        <w:rPr>
          <w:rFonts w:ascii="Times New Roman" w:hAnsi="Times New Roman"/>
        </w:rPr>
      </w:pPr>
    </w:p>
    <w:bookmarkEnd w:id="0"/>
    <w:p w:rsidR="00796302" w:rsidRPr="009C0211" w:rsidRDefault="00796302" w:rsidP="00796302">
      <w:pPr>
        <w:jc w:val="right"/>
        <w:rPr>
          <w:rFonts w:ascii="Times New Roman" w:hAnsi="Times New Roman"/>
        </w:rPr>
      </w:pPr>
      <w:r w:rsidRPr="009C0211">
        <w:rPr>
          <w:rFonts w:ascii="Times New Roman" w:hAnsi="Times New Roman"/>
          <w:i/>
        </w:rPr>
        <w:t>Таблица 3</w:t>
      </w:r>
    </w:p>
    <w:p w:rsidR="00796302" w:rsidRPr="009C0211" w:rsidRDefault="00796302" w:rsidP="00796302">
      <w:pPr>
        <w:jc w:val="center"/>
        <w:rPr>
          <w:rFonts w:ascii="Times New Roman" w:hAnsi="Times New Roman"/>
        </w:rPr>
      </w:pPr>
      <w:r w:rsidRPr="009C0211">
        <w:rPr>
          <w:rFonts w:ascii="Times New Roman" w:hAnsi="Times New Roman"/>
          <w:b/>
          <w:sz w:val="20"/>
        </w:rPr>
        <w:t>Параметры водоносного пласта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3190"/>
      </w:tblGrid>
      <w:tr w:rsidR="00796302" w:rsidRPr="009C0211" w:rsidTr="00796302">
        <w:tc>
          <w:tcPr>
            <w:tcW w:w="6380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Параметр</w:t>
            </w:r>
          </w:p>
        </w:tc>
        <w:tc>
          <w:tcPr>
            <w:tcW w:w="3190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Значение</w:t>
            </w:r>
          </w:p>
        </w:tc>
      </w:tr>
      <w:tr w:rsidR="00796302" w:rsidRPr="009C0211" w:rsidTr="00796302">
        <w:tc>
          <w:tcPr>
            <w:tcW w:w="6380" w:type="dxa"/>
            <w:shd w:val="clear" w:color="auto" w:fill="auto"/>
          </w:tcPr>
          <w:p w:rsidR="00796302" w:rsidRPr="009C0211" w:rsidRDefault="00796302" w:rsidP="00796302">
            <w:pPr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Коэффициент фильтрации</w:t>
            </w:r>
            <w:proofErr w:type="gramStart"/>
            <w:r w:rsidRPr="009C0211">
              <w:rPr>
                <w:rFonts w:ascii="Times New Roman" w:hAnsi="Times New Roman"/>
              </w:rPr>
              <w:t xml:space="preserve">, </w:t>
            </w:r>
            <w:r w:rsidRPr="009C0211">
              <w:rPr>
                <w:rFonts w:ascii="Times New Roman" w:hAnsi="Times New Roman"/>
                <w:position w:val="-6"/>
              </w:rPr>
              <w:object w:dxaOrig="20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3.5pt" o:ole="">
                  <v:imagedata r:id="rId6" o:title=""/>
                </v:shape>
                <o:OLEObject Type="Embed" ProgID="Equation.3" ShapeID="_x0000_i1025" DrawAspect="Content" ObjectID="_1451310135" r:id="rId7"/>
              </w:object>
            </w:r>
            <w:r w:rsidRPr="009C0211">
              <w:rPr>
                <w:rFonts w:ascii="Times New Roman" w:hAnsi="Times New Roman"/>
              </w:rPr>
              <w:t>,</w:t>
            </w:r>
            <w:proofErr w:type="gramEnd"/>
            <w:r w:rsidRPr="009C0211">
              <w:rPr>
                <w:rFonts w:ascii="Times New Roman" w:hAnsi="Times New Roman"/>
              </w:rPr>
              <w:t xml:space="preserve"> м/</w:t>
            </w:r>
            <w:proofErr w:type="spellStart"/>
            <w:r w:rsidRPr="009C0211">
              <w:rPr>
                <w:rFonts w:ascii="Times New Roman" w:hAnsi="Times New Roman"/>
              </w:rPr>
              <w:t>сут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20</w:t>
            </w:r>
          </w:p>
        </w:tc>
      </w:tr>
      <w:tr w:rsidR="00796302" w:rsidRPr="009C0211" w:rsidTr="00796302">
        <w:tc>
          <w:tcPr>
            <w:tcW w:w="6380" w:type="dxa"/>
            <w:shd w:val="clear" w:color="auto" w:fill="auto"/>
          </w:tcPr>
          <w:p w:rsidR="00796302" w:rsidRPr="009C0211" w:rsidRDefault="00796302" w:rsidP="00796302">
            <w:pPr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 xml:space="preserve">Водоотдача, </w:t>
            </w:r>
            <w:r w:rsidRPr="009C0211">
              <w:rPr>
                <w:rFonts w:ascii="Times New Roman" w:hAnsi="Times New Roman"/>
                <w:position w:val="-6"/>
              </w:rPr>
              <w:object w:dxaOrig="220" w:dyaOrig="279">
                <v:shape id="_x0000_i1026" type="#_x0000_t75" style="width:11.25pt;height:13.5pt" o:ole="">
                  <v:imagedata r:id="rId8" o:title=""/>
                </v:shape>
                <o:OLEObject Type="Embed" ProgID="Equation.3" ShapeID="_x0000_i1026" DrawAspect="Content" ObjectID="_1451310136" r:id="rId9"/>
              </w:object>
            </w:r>
          </w:p>
        </w:tc>
        <w:tc>
          <w:tcPr>
            <w:tcW w:w="3190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0,00001</w:t>
            </w:r>
          </w:p>
        </w:tc>
      </w:tr>
      <w:tr w:rsidR="00796302" w:rsidRPr="009C0211" w:rsidTr="00796302">
        <w:tc>
          <w:tcPr>
            <w:tcW w:w="6380" w:type="dxa"/>
            <w:shd w:val="clear" w:color="auto" w:fill="auto"/>
          </w:tcPr>
          <w:p w:rsidR="00796302" w:rsidRPr="009C0211" w:rsidRDefault="00796302" w:rsidP="00796302">
            <w:pPr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 xml:space="preserve">Пористость, </w:t>
            </w:r>
            <w:r w:rsidRPr="009C0211">
              <w:rPr>
                <w:rFonts w:ascii="Times New Roman" w:hAnsi="Times New Roman"/>
                <w:position w:val="-6"/>
              </w:rPr>
              <w:object w:dxaOrig="200" w:dyaOrig="220">
                <v:shape id="_x0000_i1027" type="#_x0000_t75" style="width:9.75pt;height:11.25pt" o:ole="">
                  <v:imagedata r:id="rId10" o:title=""/>
                </v:shape>
                <o:OLEObject Type="Embed" ProgID="Equation.3" ShapeID="_x0000_i1027" DrawAspect="Content" ObjectID="_1451310137" r:id="rId11"/>
              </w:object>
            </w:r>
          </w:p>
        </w:tc>
        <w:tc>
          <w:tcPr>
            <w:tcW w:w="3190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0,2</w:t>
            </w:r>
          </w:p>
        </w:tc>
      </w:tr>
    </w:tbl>
    <w:p w:rsidR="00796302" w:rsidRPr="009C0211" w:rsidRDefault="00796302" w:rsidP="00796302">
      <w:pPr>
        <w:jc w:val="center"/>
        <w:rPr>
          <w:rFonts w:ascii="Times New Roman" w:hAnsi="Times New Roman"/>
        </w:rPr>
      </w:pPr>
    </w:p>
    <w:p w:rsidR="00796302" w:rsidRPr="009C0211" w:rsidRDefault="00796302" w:rsidP="00796302">
      <w:pPr>
        <w:jc w:val="both"/>
        <w:rPr>
          <w:rFonts w:ascii="Times New Roman" w:hAnsi="Times New Roman"/>
        </w:rPr>
      </w:pPr>
      <w:r w:rsidRPr="009C0211">
        <w:rPr>
          <w:rFonts w:ascii="Times New Roman" w:hAnsi="Times New Roman"/>
          <w:b/>
        </w:rPr>
        <w:t>2. Выбор типовой схемы и расчет понижений</w:t>
      </w:r>
    </w:p>
    <w:p w:rsidR="00796302" w:rsidRPr="009C0211" w:rsidRDefault="00796302" w:rsidP="00796302">
      <w:pPr>
        <w:jc w:val="both"/>
        <w:rPr>
          <w:rFonts w:ascii="Times New Roman" w:hAnsi="Times New Roman"/>
        </w:rPr>
      </w:pPr>
      <w:r w:rsidRPr="009C0211">
        <w:rPr>
          <w:rFonts w:ascii="Times New Roman" w:hAnsi="Times New Roman"/>
        </w:rPr>
        <w:t>Схема: напорный неограниченный в плане водоносный пласт (рис. 1).</w:t>
      </w:r>
    </w:p>
    <w:p w:rsidR="00796302" w:rsidRPr="009C0211" w:rsidRDefault="00796302" w:rsidP="00796302">
      <w:pPr>
        <w:jc w:val="both"/>
        <w:rPr>
          <w:rFonts w:ascii="Times New Roman" w:hAnsi="Times New Roman"/>
        </w:rPr>
      </w:pPr>
    </w:p>
    <w:p w:rsidR="00796302" w:rsidRPr="009C0211" w:rsidRDefault="00796302" w:rsidP="00796302">
      <w:pPr>
        <w:jc w:val="center"/>
        <w:rPr>
          <w:rFonts w:ascii="Times New Roman" w:hAnsi="Times New Roman"/>
        </w:rPr>
      </w:pPr>
      <w:r w:rsidRPr="009C0211">
        <w:rPr>
          <w:rFonts w:ascii="Times New Roman" w:hAnsi="Times New Roman"/>
          <w:noProof/>
          <w:lang w:eastAsia="ru-RU"/>
        </w:rPr>
        <w:drawing>
          <wp:inline distT="0" distB="0" distL="0" distR="0" wp14:anchorId="781F8899" wp14:editId="6CC83F3A">
            <wp:extent cx="3393281" cy="25431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93281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302" w:rsidRPr="009C0211" w:rsidRDefault="00796302" w:rsidP="00796302">
      <w:pPr>
        <w:jc w:val="center"/>
        <w:rPr>
          <w:rFonts w:ascii="Times New Roman" w:hAnsi="Times New Roman"/>
        </w:rPr>
      </w:pPr>
      <w:r w:rsidRPr="009C0211">
        <w:rPr>
          <w:rFonts w:ascii="Times New Roman" w:hAnsi="Times New Roman"/>
          <w:sz w:val="20"/>
        </w:rPr>
        <w:t>Рис. 1. Типовая схема.</w:t>
      </w:r>
    </w:p>
    <w:p w:rsidR="00796302" w:rsidRPr="009C0211" w:rsidRDefault="00796302" w:rsidP="00796302">
      <w:pPr>
        <w:jc w:val="center"/>
        <w:rPr>
          <w:rFonts w:ascii="Times New Roman" w:hAnsi="Times New Roman"/>
        </w:rPr>
      </w:pPr>
    </w:p>
    <w:p w:rsidR="00796302" w:rsidRPr="009C0211" w:rsidRDefault="00796302" w:rsidP="00796302">
      <w:pPr>
        <w:ind w:firstLine="709"/>
        <w:jc w:val="both"/>
        <w:rPr>
          <w:rFonts w:ascii="Times New Roman" w:hAnsi="Times New Roman"/>
        </w:rPr>
      </w:pPr>
      <w:r w:rsidRPr="009C0211">
        <w:rPr>
          <w:rFonts w:ascii="Times New Roman" w:hAnsi="Times New Roman"/>
        </w:rPr>
        <w:t>Общее уравнение для понижения уровня в наблюдательной скважине при групповой откачке с постоянным расходом:</w:t>
      </w:r>
    </w:p>
    <w:p w:rsidR="00796302" w:rsidRPr="009C0211" w:rsidRDefault="00796302" w:rsidP="00796302">
      <w:pPr>
        <w:jc w:val="center"/>
        <w:rPr>
          <w:rFonts w:ascii="Times New Roman" w:hAnsi="Times New Roman"/>
        </w:rPr>
      </w:pPr>
      <w:r w:rsidRPr="009C0211">
        <w:rPr>
          <w:rFonts w:ascii="Times New Roman" w:hAnsi="Times New Roman"/>
          <w:position w:val="-26"/>
        </w:rPr>
        <w:object w:dxaOrig="1719" w:dyaOrig="639">
          <v:shape id="_x0000_i1028" type="#_x0000_t75" style="width:85.5pt;height:32.25pt" o:ole="">
            <v:imagedata r:id="rId13" o:title=""/>
          </v:shape>
          <o:OLEObject Type="Embed" ProgID="Equation.3" ShapeID="_x0000_i1028" DrawAspect="Content" ObjectID="_1451310138" r:id="rId14"/>
        </w:object>
      </w:r>
      <w:r w:rsidRPr="009C0211">
        <w:rPr>
          <w:rFonts w:ascii="Times New Roman" w:hAnsi="Times New Roman"/>
        </w:rPr>
        <w:t>,</w:t>
      </w:r>
    </w:p>
    <w:p w:rsidR="00796302" w:rsidRPr="009C0211" w:rsidRDefault="00796302" w:rsidP="00796302">
      <w:pPr>
        <w:rPr>
          <w:rFonts w:ascii="Times New Roman" w:hAnsi="Times New Roman"/>
        </w:rPr>
      </w:pPr>
      <w:r w:rsidRPr="009C0211">
        <w:rPr>
          <w:rFonts w:ascii="Times New Roman" w:hAnsi="Times New Roman"/>
        </w:rPr>
        <w:t>где</w:t>
      </w:r>
    </w:p>
    <w:p w:rsidR="00796302" w:rsidRPr="009C0211" w:rsidRDefault="00796302" w:rsidP="00796302">
      <w:pPr>
        <w:jc w:val="both"/>
        <w:rPr>
          <w:rFonts w:ascii="Times New Roman" w:hAnsi="Times New Roman"/>
        </w:rPr>
      </w:pPr>
      <w:r w:rsidRPr="009C0211">
        <w:rPr>
          <w:rFonts w:ascii="Times New Roman" w:hAnsi="Times New Roman"/>
          <w:position w:val="-12"/>
          <w:lang w:val="en-US"/>
        </w:rPr>
        <w:object w:dxaOrig="680" w:dyaOrig="360">
          <v:shape id="_x0000_i1029" type="#_x0000_t75" style="width:33.75pt;height:18pt" o:ole="">
            <v:imagedata r:id="rId15" o:title=""/>
          </v:shape>
          <o:OLEObject Type="Embed" ProgID="Equation.3" ShapeID="_x0000_i1029" DrawAspect="Content" ObjectID="_1451310139" r:id="rId16"/>
        </w:object>
      </w:r>
      <w:r w:rsidRPr="009C0211">
        <w:rPr>
          <w:rFonts w:ascii="Times New Roman" w:hAnsi="Times New Roman"/>
        </w:rPr>
        <w:t xml:space="preserve"> – функция, описывающая расчетную гидрогеологическую схему опытного опробования;</w:t>
      </w:r>
    </w:p>
    <w:p w:rsidR="00796302" w:rsidRPr="009C0211" w:rsidRDefault="00796302" w:rsidP="00796302">
      <w:pPr>
        <w:jc w:val="both"/>
        <w:rPr>
          <w:rFonts w:ascii="Times New Roman" w:hAnsi="Times New Roman"/>
        </w:rPr>
      </w:pPr>
      <w:r w:rsidRPr="009C0211">
        <w:rPr>
          <w:rFonts w:ascii="Times New Roman" w:hAnsi="Times New Roman"/>
          <w:position w:val="-6"/>
        </w:rPr>
        <w:object w:dxaOrig="279" w:dyaOrig="279">
          <v:shape id="_x0000_i1030" type="#_x0000_t75" style="width:13.5pt;height:13.5pt" o:ole="">
            <v:imagedata r:id="rId17" o:title=""/>
          </v:shape>
          <o:OLEObject Type="Embed" ProgID="Equation.3" ShapeID="_x0000_i1030" DrawAspect="Content" ObjectID="_1451310140" r:id="rId18"/>
        </w:object>
      </w:r>
      <w:r w:rsidRPr="009C0211">
        <w:rPr>
          <w:rFonts w:ascii="Times New Roman" w:hAnsi="Times New Roman"/>
        </w:rPr>
        <w:t xml:space="preserve"> – количество опытных скважин;</w:t>
      </w:r>
    </w:p>
    <w:p w:rsidR="00796302" w:rsidRPr="009C0211" w:rsidRDefault="00796302" w:rsidP="00796302">
      <w:pPr>
        <w:jc w:val="both"/>
        <w:rPr>
          <w:rFonts w:ascii="Times New Roman" w:hAnsi="Times New Roman"/>
        </w:rPr>
      </w:pPr>
      <w:r w:rsidRPr="009C0211">
        <w:rPr>
          <w:rFonts w:ascii="Times New Roman" w:hAnsi="Times New Roman"/>
          <w:position w:val="-4"/>
        </w:rPr>
        <w:object w:dxaOrig="240" w:dyaOrig="260">
          <v:shape id="_x0000_i1031" type="#_x0000_t75" style="width:12pt;height:13.5pt" o:ole="">
            <v:imagedata r:id="rId19" o:title=""/>
          </v:shape>
          <o:OLEObject Type="Embed" ProgID="Equation.3" ShapeID="_x0000_i1031" DrawAspect="Content" ObjectID="_1451310141" r:id="rId20"/>
        </w:object>
      </w:r>
      <w:r w:rsidRPr="009C0211">
        <w:rPr>
          <w:rFonts w:ascii="Times New Roman" w:hAnsi="Times New Roman"/>
        </w:rPr>
        <w:t xml:space="preserve"> – постоянная величина (зависит от расчетной схемы);</w:t>
      </w:r>
    </w:p>
    <w:p w:rsidR="00796302" w:rsidRPr="009C0211" w:rsidRDefault="00796302" w:rsidP="00796302">
      <w:pPr>
        <w:jc w:val="both"/>
        <w:rPr>
          <w:rFonts w:ascii="Times New Roman" w:hAnsi="Times New Roman"/>
        </w:rPr>
      </w:pPr>
      <w:r w:rsidRPr="009C0211">
        <w:rPr>
          <w:rFonts w:ascii="Times New Roman" w:hAnsi="Times New Roman"/>
          <w:position w:val="-12"/>
        </w:rPr>
        <w:object w:dxaOrig="279" w:dyaOrig="360">
          <v:shape id="_x0000_i1032" type="#_x0000_t75" style="width:13.5pt;height:18pt" o:ole="">
            <v:imagedata r:id="rId21" o:title=""/>
          </v:shape>
          <o:OLEObject Type="Embed" ProgID="Equation.3" ShapeID="_x0000_i1032" DrawAspect="Content" ObjectID="_1451310142" r:id="rId22"/>
        </w:object>
      </w:r>
      <w:r w:rsidRPr="009C0211">
        <w:rPr>
          <w:rFonts w:ascii="Times New Roman" w:hAnsi="Times New Roman"/>
        </w:rPr>
        <w:t xml:space="preserve"> – постоянный расход в </w:t>
      </w:r>
      <w:proofErr w:type="spellStart"/>
      <w:r w:rsidRPr="009C0211">
        <w:rPr>
          <w:rFonts w:ascii="Times New Roman" w:hAnsi="Times New Roman"/>
          <w:i/>
          <w:lang w:val="en-US"/>
        </w:rPr>
        <w:t>i</w:t>
      </w:r>
      <w:proofErr w:type="spellEnd"/>
      <w:r w:rsidRPr="009C0211">
        <w:rPr>
          <w:rFonts w:ascii="Times New Roman" w:hAnsi="Times New Roman"/>
        </w:rPr>
        <w:t>-й опытной скважине, м</w:t>
      </w:r>
      <w:r w:rsidRPr="009C0211">
        <w:rPr>
          <w:rFonts w:ascii="Times New Roman" w:hAnsi="Times New Roman"/>
          <w:vertAlign w:val="superscript"/>
        </w:rPr>
        <w:t>3</w:t>
      </w:r>
      <w:r w:rsidRPr="009C0211">
        <w:rPr>
          <w:rFonts w:ascii="Times New Roman" w:hAnsi="Times New Roman"/>
        </w:rPr>
        <w:t>/</w:t>
      </w:r>
      <w:proofErr w:type="spellStart"/>
      <w:r w:rsidRPr="009C0211">
        <w:rPr>
          <w:rFonts w:ascii="Times New Roman" w:hAnsi="Times New Roman"/>
        </w:rPr>
        <w:t>сут</w:t>
      </w:r>
      <w:proofErr w:type="spellEnd"/>
      <w:r w:rsidRPr="009C0211">
        <w:rPr>
          <w:rFonts w:ascii="Times New Roman" w:hAnsi="Times New Roman"/>
        </w:rPr>
        <w:t>;</w:t>
      </w:r>
    </w:p>
    <w:p w:rsidR="00796302" w:rsidRPr="009C0211" w:rsidRDefault="00796302" w:rsidP="00796302">
      <w:pPr>
        <w:jc w:val="both"/>
        <w:rPr>
          <w:rFonts w:ascii="Times New Roman" w:hAnsi="Times New Roman"/>
        </w:rPr>
      </w:pPr>
      <w:r w:rsidRPr="009C0211">
        <w:rPr>
          <w:rFonts w:ascii="Times New Roman" w:hAnsi="Times New Roman"/>
          <w:position w:val="-12"/>
        </w:rPr>
        <w:object w:dxaOrig="200" w:dyaOrig="360">
          <v:shape id="_x0000_i1033" type="#_x0000_t75" style="width:9.75pt;height:18pt" o:ole="">
            <v:imagedata r:id="rId23" o:title=""/>
          </v:shape>
          <o:OLEObject Type="Embed" ProgID="Equation.3" ShapeID="_x0000_i1033" DrawAspect="Content" ObjectID="_1451310143" r:id="rId24"/>
        </w:object>
      </w:r>
      <w:r w:rsidRPr="009C0211">
        <w:rPr>
          <w:rFonts w:ascii="Times New Roman" w:hAnsi="Times New Roman"/>
        </w:rPr>
        <w:t xml:space="preserve"> – расстояние от наблюдательной скважины до </w:t>
      </w:r>
      <w:proofErr w:type="spellStart"/>
      <w:r w:rsidRPr="009C0211">
        <w:rPr>
          <w:rFonts w:ascii="Times New Roman" w:hAnsi="Times New Roman"/>
          <w:i/>
          <w:lang w:val="en-US"/>
        </w:rPr>
        <w:t>i</w:t>
      </w:r>
      <w:proofErr w:type="spellEnd"/>
      <w:r w:rsidRPr="009C0211">
        <w:rPr>
          <w:rFonts w:ascii="Times New Roman" w:hAnsi="Times New Roman"/>
        </w:rPr>
        <w:t>-й опытной скважины, м;</w:t>
      </w:r>
    </w:p>
    <w:p w:rsidR="00796302" w:rsidRPr="009C0211" w:rsidRDefault="00796302" w:rsidP="00796302">
      <w:pPr>
        <w:jc w:val="both"/>
        <w:rPr>
          <w:rFonts w:ascii="Times New Roman" w:hAnsi="Times New Roman"/>
        </w:rPr>
      </w:pPr>
      <w:r w:rsidRPr="009C0211">
        <w:rPr>
          <w:rFonts w:ascii="Times New Roman" w:hAnsi="Times New Roman"/>
          <w:position w:val="-6"/>
        </w:rPr>
        <w:object w:dxaOrig="180" w:dyaOrig="220">
          <v:shape id="_x0000_i1034" type="#_x0000_t75" style="width:9pt;height:11.25pt" o:ole="">
            <v:imagedata r:id="rId25" o:title=""/>
          </v:shape>
          <o:OLEObject Type="Embed" ProgID="Equation.3" ShapeID="_x0000_i1034" DrawAspect="Content" ObjectID="_1451310144" r:id="rId26"/>
        </w:object>
      </w:r>
      <w:r w:rsidRPr="009C0211">
        <w:rPr>
          <w:rFonts w:ascii="Times New Roman" w:hAnsi="Times New Roman"/>
        </w:rPr>
        <w:t xml:space="preserve"> – понижение в наблюдательной скважине, м;</w:t>
      </w:r>
    </w:p>
    <w:p w:rsidR="00796302" w:rsidRPr="009C0211" w:rsidRDefault="00796302" w:rsidP="00796302">
      <w:pPr>
        <w:jc w:val="both"/>
        <w:rPr>
          <w:rFonts w:ascii="Times New Roman" w:hAnsi="Times New Roman"/>
        </w:rPr>
      </w:pPr>
      <w:r w:rsidRPr="009C0211">
        <w:rPr>
          <w:rFonts w:ascii="Times New Roman" w:hAnsi="Times New Roman"/>
          <w:position w:val="-6"/>
          <w:lang w:val="en-US"/>
        </w:rPr>
        <w:object w:dxaOrig="139" w:dyaOrig="240">
          <v:shape id="_x0000_i1035" type="#_x0000_t75" style="width:6.75pt;height:12pt" o:ole="">
            <v:imagedata r:id="rId27" o:title=""/>
          </v:shape>
          <o:OLEObject Type="Embed" ProgID="Equation.3" ShapeID="_x0000_i1035" DrawAspect="Content" ObjectID="_1451310145" r:id="rId28"/>
        </w:object>
      </w:r>
      <w:r w:rsidRPr="009C0211">
        <w:rPr>
          <w:rFonts w:ascii="Times New Roman" w:hAnsi="Times New Roman"/>
        </w:rPr>
        <w:t xml:space="preserve"> – время от начала откачки, </w:t>
      </w:r>
      <w:proofErr w:type="spellStart"/>
      <w:r w:rsidRPr="009C0211">
        <w:rPr>
          <w:rFonts w:ascii="Times New Roman" w:hAnsi="Times New Roman"/>
        </w:rPr>
        <w:t>сут</w:t>
      </w:r>
      <w:proofErr w:type="spellEnd"/>
      <w:r w:rsidRPr="009C0211">
        <w:rPr>
          <w:rFonts w:ascii="Times New Roman" w:hAnsi="Times New Roman"/>
        </w:rPr>
        <w:t>.</w:t>
      </w:r>
    </w:p>
    <w:p w:rsidR="00796302" w:rsidRDefault="00796302" w:rsidP="00796302">
      <w:pPr>
        <w:ind w:firstLine="709"/>
        <w:jc w:val="both"/>
        <w:rPr>
          <w:rFonts w:ascii="Times New Roman" w:hAnsi="Times New Roman"/>
        </w:rPr>
      </w:pPr>
      <w:r w:rsidRPr="009C0211">
        <w:rPr>
          <w:rFonts w:ascii="Times New Roman" w:hAnsi="Times New Roman"/>
        </w:rPr>
        <w:t>Решение строится на нестационарной зависимости для понижения уровня в наблюдательной скважине, когда откачка осуществляется из одной опытной скважины.</w:t>
      </w:r>
    </w:p>
    <w:p w:rsidR="009C0211" w:rsidRPr="009C0211" w:rsidRDefault="009C0211" w:rsidP="00796302">
      <w:pPr>
        <w:ind w:firstLine="709"/>
        <w:jc w:val="both"/>
        <w:rPr>
          <w:rFonts w:ascii="Times New Roman" w:hAnsi="Times New Roman"/>
        </w:rPr>
      </w:pPr>
    </w:p>
    <w:p w:rsidR="00796302" w:rsidRPr="009C0211" w:rsidRDefault="00796302" w:rsidP="00796302">
      <w:pPr>
        <w:ind w:firstLine="708"/>
        <w:jc w:val="both"/>
        <w:rPr>
          <w:rFonts w:ascii="Times New Roman" w:hAnsi="Times New Roman"/>
        </w:rPr>
      </w:pPr>
      <w:r w:rsidRPr="009C0211">
        <w:rPr>
          <w:rFonts w:ascii="Times New Roman" w:hAnsi="Times New Roman"/>
        </w:rPr>
        <w:t>Уравнение для квазистационарного периода. Решение Купера–</w:t>
      </w:r>
      <w:proofErr w:type="spellStart"/>
      <w:r w:rsidRPr="009C0211">
        <w:rPr>
          <w:rFonts w:ascii="Times New Roman" w:hAnsi="Times New Roman"/>
        </w:rPr>
        <w:t>Джейкоба</w:t>
      </w:r>
      <w:proofErr w:type="spellEnd"/>
      <w:r w:rsidRPr="009C0211">
        <w:rPr>
          <w:rFonts w:ascii="Times New Roman" w:hAnsi="Times New Roman"/>
        </w:rPr>
        <w:t>:</w:t>
      </w:r>
    </w:p>
    <w:p w:rsidR="00796302" w:rsidRPr="009C0211" w:rsidRDefault="00796302" w:rsidP="00796302">
      <w:pPr>
        <w:jc w:val="center"/>
        <w:rPr>
          <w:rFonts w:ascii="Times New Roman" w:hAnsi="Times New Roman"/>
        </w:rPr>
      </w:pPr>
      <w:r w:rsidRPr="009C0211">
        <w:rPr>
          <w:rFonts w:ascii="Times New Roman" w:hAnsi="Times New Roman"/>
          <w:position w:val="-24"/>
        </w:rPr>
        <w:object w:dxaOrig="2060" w:dyaOrig="620">
          <v:shape id="_x0000_i1036" type="#_x0000_t75" style="width:102.75pt;height:30.75pt" o:ole="">
            <v:imagedata r:id="rId29" o:title=""/>
          </v:shape>
          <o:OLEObject Type="Embed" ProgID="Equation.3" ShapeID="_x0000_i1036" DrawAspect="Content" ObjectID="_1451310146" r:id="rId30"/>
        </w:object>
      </w:r>
      <w:r w:rsidRPr="009C0211">
        <w:rPr>
          <w:rFonts w:ascii="Times New Roman" w:hAnsi="Times New Roman"/>
        </w:rPr>
        <w:t>,</w:t>
      </w:r>
    </w:p>
    <w:p w:rsidR="00796302" w:rsidRPr="009C0211" w:rsidRDefault="00796302" w:rsidP="00796302">
      <w:pPr>
        <w:jc w:val="both"/>
        <w:rPr>
          <w:rFonts w:ascii="Times New Roman" w:hAnsi="Times New Roman"/>
        </w:rPr>
      </w:pPr>
      <w:r w:rsidRPr="009C0211">
        <w:rPr>
          <w:rFonts w:ascii="Times New Roman" w:hAnsi="Times New Roman"/>
        </w:rPr>
        <w:t>где</w:t>
      </w:r>
    </w:p>
    <w:p w:rsidR="00796302" w:rsidRPr="009C0211" w:rsidRDefault="00796302" w:rsidP="00796302">
      <w:pPr>
        <w:jc w:val="both"/>
        <w:rPr>
          <w:rFonts w:ascii="Times New Roman" w:hAnsi="Times New Roman"/>
        </w:rPr>
      </w:pPr>
      <w:r w:rsidRPr="009C0211">
        <w:rPr>
          <w:rFonts w:ascii="Times New Roman" w:hAnsi="Times New Roman"/>
          <w:position w:val="-6"/>
        </w:rPr>
        <w:object w:dxaOrig="200" w:dyaOrig="220">
          <v:shape id="_x0000_i1037" type="#_x0000_t75" style="width:9.75pt;height:11.25pt" o:ole="">
            <v:imagedata r:id="rId31" o:title=""/>
          </v:shape>
          <o:OLEObject Type="Embed" ProgID="Equation.3" ShapeID="_x0000_i1037" DrawAspect="Content" ObjectID="_1451310147" r:id="rId32"/>
        </w:object>
      </w:r>
      <w:r w:rsidRPr="009C0211">
        <w:rPr>
          <w:rFonts w:ascii="Times New Roman" w:hAnsi="Times New Roman"/>
        </w:rPr>
        <w:t xml:space="preserve"> – </w:t>
      </w:r>
      <w:proofErr w:type="spellStart"/>
      <w:r w:rsidRPr="009C0211">
        <w:rPr>
          <w:rFonts w:ascii="Times New Roman" w:hAnsi="Times New Roman"/>
        </w:rPr>
        <w:t>пьезопроводность</w:t>
      </w:r>
      <w:proofErr w:type="spellEnd"/>
      <w:r w:rsidRPr="009C0211">
        <w:rPr>
          <w:rFonts w:ascii="Times New Roman" w:hAnsi="Times New Roman"/>
        </w:rPr>
        <w:t xml:space="preserve"> водоносного пласта, м</w:t>
      </w:r>
      <w:r w:rsidRPr="009C0211">
        <w:rPr>
          <w:rFonts w:ascii="Times New Roman" w:hAnsi="Times New Roman"/>
          <w:vertAlign w:val="superscript"/>
        </w:rPr>
        <w:t>2</w:t>
      </w:r>
      <w:r w:rsidRPr="009C0211">
        <w:rPr>
          <w:rFonts w:ascii="Times New Roman" w:hAnsi="Times New Roman"/>
        </w:rPr>
        <w:t>/</w:t>
      </w:r>
      <w:proofErr w:type="spellStart"/>
      <w:r w:rsidRPr="009C0211">
        <w:rPr>
          <w:rFonts w:ascii="Times New Roman" w:hAnsi="Times New Roman"/>
        </w:rPr>
        <w:t>сут</w:t>
      </w:r>
      <w:proofErr w:type="spellEnd"/>
      <w:r w:rsidRPr="009C0211">
        <w:rPr>
          <w:rFonts w:ascii="Times New Roman" w:hAnsi="Times New Roman"/>
        </w:rPr>
        <w:t>;</w:t>
      </w:r>
    </w:p>
    <w:p w:rsidR="00796302" w:rsidRPr="009C0211" w:rsidRDefault="00796302" w:rsidP="00796302">
      <w:pPr>
        <w:jc w:val="both"/>
        <w:rPr>
          <w:rFonts w:ascii="Times New Roman" w:hAnsi="Times New Roman"/>
        </w:rPr>
      </w:pPr>
      <w:r w:rsidRPr="009C0211">
        <w:rPr>
          <w:rFonts w:ascii="Times New Roman" w:hAnsi="Times New Roman"/>
          <w:position w:val="-10"/>
        </w:rPr>
        <w:object w:dxaOrig="240" w:dyaOrig="320">
          <v:shape id="_x0000_i1038" type="#_x0000_t75" style="width:12pt;height:16.5pt" o:ole="">
            <v:imagedata r:id="rId33" o:title=""/>
          </v:shape>
          <o:OLEObject Type="Embed" ProgID="Equation.3" ShapeID="_x0000_i1038" DrawAspect="Content" ObjectID="_1451310148" r:id="rId34"/>
        </w:object>
      </w:r>
      <w:r w:rsidRPr="009C0211">
        <w:rPr>
          <w:rFonts w:ascii="Times New Roman" w:hAnsi="Times New Roman"/>
        </w:rPr>
        <w:t xml:space="preserve"> – расход опытной скважины, м</w:t>
      </w:r>
      <w:r w:rsidRPr="009C0211">
        <w:rPr>
          <w:rFonts w:ascii="Times New Roman" w:hAnsi="Times New Roman"/>
          <w:vertAlign w:val="superscript"/>
        </w:rPr>
        <w:t>3</w:t>
      </w:r>
      <w:r w:rsidRPr="009C0211">
        <w:rPr>
          <w:rFonts w:ascii="Times New Roman" w:hAnsi="Times New Roman"/>
        </w:rPr>
        <w:t>/</w:t>
      </w:r>
      <w:proofErr w:type="spellStart"/>
      <w:r w:rsidRPr="009C0211">
        <w:rPr>
          <w:rFonts w:ascii="Times New Roman" w:hAnsi="Times New Roman"/>
        </w:rPr>
        <w:t>сут</w:t>
      </w:r>
      <w:proofErr w:type="spellEnd"/>
      <w:r w:rsidRPr="009C0211">
        <w:rPr>
          <w:rFonts w:ascii="Times New Roman" w:hAnsi="Times New Roman"/>
        </w:rPr>
        <w:t>;</w:t>
      </w:r>
    </w:p>
    <w:p w:rsidR="00796302" w:rsidRPr="009C0211" w:rsidRDefault="00796302" w:rsidP="00796302">
      <w:pPr>
        <w:jc w:val="both"/>
        <w:rPr>
          <w:rFonts w:ascii="Times New Roman" w:hAnsi="Times New Roman"/>
        </w:rPr>
      </w:pPr>
      <w:r w:rsidRPr="009C0211">
        <w:rPr>
          <w:rFonts w:ascii="Times New Roman" w:hAnsi="Times New Roman"/>
          <w:position w:val="-4"/>
        </w:rPr>
        <w:object w:dxaOrig="180" w:dyaOrig="200">
          <v:shape id="_x0000_i1039" type="#_x0000_t75" style="width:9pt;height:9.75pt" o:ole="">
            <v:imagedata r:id="rId35" o:title=""/>
          </v:shape>
          <o:OLEObject Type="Embed" ProgID="Equation.3" ShapeID="_x0000_i1039" DrawAspect="Content" ObjectID="_1451310149" r:id="rId36"/>
        </w:object>
      </w:r>
      <w:r w:rsidRPr="009C0211">
        <w:rPr>
          <w:rFonts w:ascii="Times New Roman" w:hAnsi="Times New Roman"/>
        </w:rPr>
        <w:t xml:space="preserve"> – расстояние от опытной скважины до наблюдательной скважины, м;</w:t>
      </w:r>
    </w:p>
    <w:p w:rsidR="00796302" w:rsidRPr="009C0211" w:rsidRDefault="00796302" w:rsidP="00796302">
      <w:pPr>
        <w:jc w:val="both"/>
        <w:rPr>
          <w:rFonts w:ascii="Times New Roman" w:hAnsi="Times New Roman"/>
        </w:rPr>
      </w:pPr>
      <w:r w:rsidRPr="009C0211">
        <w:rPr>
          <w:rFonts w:ascii="Times New Roman" w:hAnsi="Times New Roman"/>
          <w:position w:val="-6"/>
        </w:rPr>
        <w:object w:dxaOrig="180" w:dyaOrig="220">
          <v:shape id="_x0000_i1040" type="#_x0000_t75" style="width:9pt;height:11.25pt" o:ole="">
            <v:imagedata r:id="rId25" o:title=""/>
          </v:shape>
          <o:OLEObject Type="Embed" ProgID="Equation.3" ShapeID="_x0000_i1040" DrawAspect="Content" ObjectID="_1451310150" r:id="rId37"/>
        </w:object>
      </w:r>
      <w:r w:rsidRPr="009C0211">
        <w:rPr>
          <w:rFonts w:ascii="Times New Roman" w:hAnsi="Times New Roman"/>
        </w:rPr>
        <w:t xml:space="preserve"> – понижение в наблюдательной скважине, м;</w:t>
      </w:r>
    </w:p>
    <w:p w:rsidR="00796302" w:rsidRPr="009C0211" w:rsidRDefault="00796302" w:rsidP="00796302">
      <w:pPr>
        <w:jc w:val="both"/>
        <w:rPr>
          <w:rFonts w:ascii="Times New Roman" w:hAnsi="Times New Roman"/>
        </w:rPr>
      </w:pPr>
      <w:r w:rsidRPr="009C0211">
        <w:rPr>
          <w:rFonts w:ascii="Times New Roman" w:hAnsi="Times New Roman"/>
          <w:position w:val="-4"/>
        </w:rPr>
        <w:object w:dxaOrig="220" w:dyaOrig="260">
          <v:shape id="_x0000_i1041" type="#_x0000_t75" style="width:11.25pt;height:13.5pt" o:ole="">
            <v:imagedata r:id="rId38" o:title=""/>
          </v:shape>
          <o:OLEObject Type="Embed" ProgID="Equation.3" ShapeID="_x0000_i1041" DrawAspect="Content" ObjectID="_1451310151" r:id="rId39"/>
        </w:object>
      </w:r>
      <w:r w:rsidRPr="009C0211">
        <w:rPr>
          <w:rFonts w:ascii="Times New Roman" w:hAnsi="Times New Roman"/>
        </w:rPr>
        <w:t xml:space="preserve"> – проводимость водоносного пласта, м</w:t>
      </w:r>
      <w:r w:rsidRPr="009C0211">
        <w:rPr>
          <w:rFonts w:ascii="Times New Roman" w:hAnsi="Times New Roman"/>
          <w:vertAlign w:val="superscript"/>
        </w:rPr>
        <w:t>2</w:t>
      </w:r>
      <w:r w:rsidRPr="009C0211">
        <w:rPr>
          <w:rFonts w:ascii="Times New Roman" w:hAnsi="Times New Roman"/>
        </w:rPr>
        <w:t>/</w:t>
      </w:r>
      <w:proofErr w:type="spellStart"/>
      <w:r w:rsidRPr="009C0211">
        <w:rPr>
          <w:rFonts w:ascii="Times New Roman" w:hAnsi="Times New Roman"/>
        </w:rPr>
        <w:t>сут</w:t>
      </w:r>
      <w:proofErr w:type="spellEnd"/>
      <w:r w:rsidRPr="009C0211">
        <w:rPr>
          <w:rFonts w:ascii="Times New Roman" w:hAnsi="Times New Roman"/>
        </w:rPr>
        <w:t>;</w:t>
      </w:r>
    </w:p>
    <w:p w:rsidR="00796302" w:rsidRPr="009C0211" w:rsidRDefault="00796302" w:rsidP="00796302">
      <w:pPr>
        <w:jc w:val="both"/>
        <w:rPr>
          <w:rFonts w:ascii="Times New Roman" w:hAnsi="Times New Roman"/>
        </w:rPr>
      </w:pPr>
      <w:r w:rsidRPr="009C0211">
        <w:rPr>
          <w:rFonts w:ascii="Times New Roman" w:hAnsi="Times New Roman"/>
          <w:position w:val="-6"/>
          <w:lang w:val="en-US"/>
        </w:rPr>
        <w:object w:dxaOrig="139" w:dyaOrig="240">
          <v:shape id="_x0000_i1042" type="#_x0000_t75" style="width:6.75pt;height:12pt" o:ole="">
            <v:imagedata r:id="rId27" o:title=""/>
          </v:shape>
          <o:OLEObject Type="Embed" ProgID="Equation.3" ShapeID="_x0000_i1042" DrawAspect="Content" ObjectID="_1451310152" r:id="rId40"/>
        </w:object>
      </w:r>
      <w:r w:rsidRPr="009C0211">
        <w:rPr>
          <w:rFonts w:ascii="Times New Roman" w:hAnsi="Times New Roman"/>
        </w:rPr>
        <w:t xml:space="preserve"> – время от начала откачки, </w:t>
      </w:r>
      <w:proofErr w:type="spellStart"/>
      <w:r w:rsidRPr="009C0211">
        <w:rPr>
          <w:rFonts w:ascii="Times New Roman" w:hAnsi="Times New Roman"/>
        </w:rPr>
        <w:t>сут</w:t>
      </w:r>
      <w:proofErr w:type="spellEnd"/>
      <w:r w:rsidRPr="009C0211">
        <w:rPr>
          <w:rFonts w:ascii="Times New Roman" w:hAnsi="Times New Roman"/>
        </w:rPr>
        <w:t>.</w:t>
      </w:r>
    </w:p>
    <w:p w:rsidR="00796302" w:rsidRPr="009C0211" w:rsidRDefault="00796302" w:rsidP="00796302">
      <w:pPr>
        <w:jc w:val="both"/>
        <w:rPr>
          <w:rFonts w:ascii="Times New Roman" w:hAnsi="Times New Roman"/>
        </w:rPr>
      </w:pPr>
    </w:p>
    <w:p w:rsidR="00796302" w:rsidRPr="009C0211" w:rsidRDefault="00796302" w:rsidP="00796302">
      <w:pPr>
        <w:jc w:val="both"/>
        <w:rPr>
          <w:rFonts w:ascii="Times New Roman" w:hAnsi="Times New Roman"/>
        </w:rPr>
      </w:pPr>
      <w:r w:rsidRPr="009C0211">
        <w:rPr>
          <w:rFonts w:ascii="Times New Roman" w:hAnsi="Times New Roman"/>
          <w:b/>
        </w:rPr>
        <w:t>3. Расчет траектории движения частиц</w:t>
      </w:r>
    </w:p>
    <w:p w:rsidR="00796302" w:rsidRPr="009C0211" w:rsidRDefault="00796302" w:rsidP="00796302">
      <w:pPr>
        <w:ind w:firstLine="709"/>
        <w:jc w:val="both"/>
        <w:rPr>
          <w:rFonts w:ascii="Times New Roman" w:hAnsi="Times New Roman"/>
        </w:rPr>
      </w:pPr>
      <w:r w:rsidRPr="009C0211">
        <w:rPr>
          <w:rFonts w:ascii="Times New Roman" w:hAnsi="Times New Roman"/>
        </w:rPr>
        <w:t>На основе полученных понижений в опробуемом водоносном пласте, заданного градиента естественного фильтрационного потока и его направления рассчитывается поле напоров (рис. 2), по которому определяется траектория движения частиц (линии тока). Скорость движения частиц вычисляется по формуле:</w:t>
      </w:r>
    </w:p>
    <w:p w:rsidR="00796302" w:rsidRPr="009C0211" w:rsidRDefault="00796302" w:rsidP="00796302">
      <w:pPr>
        <w:jc w:val="center"/>
        <w:rPr>
          <w:rFonts w:ascii="Times New Roman" w:hAnsi="Times New Roman"/>
        </w:rPr>
      </w:pPr>
      <w:r w:rsidRPr="009C0211">
        <w:rPr>
          <w:rFonts w:ascii="Times New Roman" w:hAnsi="Times New Roman"/>
          <w:position w:val="-24"/>
        </w:rPr>
        <w:object w:dxaOrig="1579" w:dyaOrig="620">
          <v:shape id="_x0000_i1043" type="#_x0000_t75" style="width:78.75pt;height:30.75pt" o:ole="">
            <v:imagedata r:id="rId41" o:title=""/>
          </v:shape>
          <o:OLEObject Type="Embed" ProgID="Equation.3" ShapeID="_x0000_i1043" DrawAspect="Content" ObjectID="_1451310153" r:id="rId42"/>
        </w:object>
      </w:r>
      <w:r w:rsidRPr="009C0211">
        <w:rPr>
          <w:rFonts w:ascii="Times New Roman" w:hAnsi="Times New Roman"/>
        </w:rPr>
        <w:t>,</w:t>
      </w:r>
    </w:p>
    <w:p w:rsidR="00796302" w:rsidRPr="009C0211" w:rsidRDefault="00796302" w:rsidP="00796302">
      <w:pPr>
        <w:jc w:val="both"/>
        <w:rPr>
          <w:rFonts w:ascii="Times New Roman" w:hAnsi="Times New Roman"/>
        </w:rPr>
      </w:pPr>
      <w:r w:rsidRPr="009C0211">
        <w:rPr>
          <w:rFonts w:ascii="Times New Roman" w:hAnsi="Times New Roman"/>
        </w:rPr>
        <w:t>где</w:t>
      </w:r>
    </w:p>
    <w:p w:rsidR="00796302" w:rsidRPr="009C0211" w:rsidRDefault="00796302" w:rsidP="00796302">
      <w:pPr>
        <w:jc w:val="both"/>
        <w:rPr>
          <w:rFonts w:ascii="Times New Roman" w:hAnsi="Times New Roman"/>
        </w:rPr>
      </w:pPr>
      <w:r w:rsidRPr="009C0211">
        <w:rPr>
          <w:rFonts w:ascii="Times New Roman" w:hAnsi="Times New Roman"/>
          <w:position w:val="-10"/>
        </w:rPr>
        <w:object w:dxaOrig="720" w:dyaOrig="340">
          <v:shape id="_x0000_i1044" type="#_x0000_t75" style="width:36pt;height:17.25pt" o:ole="">
            <v:imagedata r:id="rId43" o:title=""/>
          </v:shape>
          <o:OLEObject Type="Embed" ProgID="Equation.3" ShapeID="_x0000_i1044" DrawAspect="Content" ObjectID="_1451310154" r:id="rId44"/>
        </w:object>
      </w:r>
      <w:r w:rsidRPr="009C0211">
        <w:rPr>
          <w:rFonts w:ascii="Times New Roman" w:hAnsi="Times New Roman"/>
        </w:rPr>
        <w:t xml:space="preserve"> – расчетный напор в точках 1 и 2, находящихся на </w:t>
      </w:r>
      <w:proofErr w:type="gramStart"/>
      <w:r w:rsidRPr="009C0211">
        <w:rPr>
          <w:rFonts w:ascii="Times New Roman" w:hAnsi="Times New Roman"/>
        </w:rPr>
        <w:t xml:space="preserve">расстоянии </w:t>
      </w:r>
      <w:r w:rsidRPr="009C0211">
        <w:rPr>
          <w:rFonts w:ascii="Times New Roman" w:hAnsi="Times New Roman"/>
          <w:position w:val="-6"/>
        </w:rPr>
        <w:object w:dxaOrig="139" w:dyaOrig="279">
          <v:shape id="_x0000_i1045" type="#_x0000_t75" style="width:6.75pt;height:13.5pt" o:ole="">
            <v:imagedata r:id="rId45" o:title=""/>
          </v:shape>
          <o:OLEObject Type="Embed" ProgID="Equation.3" ShapeID="_x0000_i1045" DrawAspect="Content" ObjectID="_1451310155" r:id="rId46"/>
        </w:object>
      </w:r>
      <w:r w:rsidRPr="009C0211">
        <w:rPr>
          <w:rFonts w:ascii="Times New Roman" w:hAnsi="Times New Roman"/>
        </w:rPr>
        <w:t xml:space="preserve"> друг</w:t>
      </w:r>
      <w:proofErr w:type="gramEnd"/>
      <w:r w:rsidRPr="009C0211">
        <w:rPr>
          <w:rFonts w:ascii="Times New Roman" w:hAnsi="Times New Roman"/>
        </w:rPr>
        <w:t xml:space="preserve"> от друга, м;</w:t>
      </w:r>
    </w:p>
    <w:p w:rsidR="00796302" w:rsidRPr="009C0211" w:rsidRDefault="00796302" w:rsidP="00796302">
      <w:pPr>
        <w:jc w:val="both"/>
        <w:rPr>
          <w:rFonts w:ascii="Times New Roman" w:hAnsi="Times New Roman"/>
        </w:rPr>
      </w:pPr>
      <w:r w:rsidRPr="009C0211">
        <w:rPr>
          <w:rFonts w:ascii="Times New Roman" w:hAnsi="Times New Roman"/>
          <w:position w:val="-6"/>
        </w:rPr>
        <w:object w:dxaOrig="200" w:dyaOrig="279">
          <v:shape id="_x0000_i1046" type="#_x0000_t75" style="width:9.75pt;height:13.5pt" o:ole="">
            <v:imagedata r:id="rId47" o:title=""/>
          </v:shape>
          <o:OLEObject Type="Embed" ProgID="Equation.3" ShapeID="_x0000_i1046" DrawAspect="Content" ObjectID="_1451310156" r:id="rId48"/>
        </w:object>
      </w:r>
      <w:r w:rsidRPr="009C0211">
        <w:rPr>
          <w:rFonts w:ascii="Times New Roman" w:hAnsi="Times New Roman"/>
        </w:rPr>
        <w:t xml:space="preserve"> – коэффициент фильтрации водоносного пласта, м/</w:t>
      </w:r>
      <w:proofErr w:type="spellStart"/>
      <w:r w:rsidRPr="009C0211">
        <w:rPr>
          <w:rFonts w:ascii="Times New Roman" w:hAnsi="Times New Roman"/>
        </w:rPr>
        <w:t>сут</w:t>
      </w:r>
      <w:proofErr w:type="spellEnd"/>
      <w:r w:rsidRPr="009C0211">
        <w:rPr>
          <w:rFonts w:ascii="Times New Roman" w:hAnsi="Times New Roman"/>
        </w:rPr>
        <w:t>;</w:t>
      </w:r>
    </w:p>
    <w:p w:rsidR="00796302" w:rsidRPr="009C0211" w:rsidRDefault="00796302" w:rsidP="00796302">
      <w:pPr>
        <w:jc w:val="both"/>
        <w:rPr>
          <w:rFonts w:ascii="Times New Roman" w:hAnsi="Times New Roman"/>
        </w:rPr>
      </w:pPr>
      <w:r w:rsidRPr="009C0211">
        <w:rPr>
          <w:rFonts w:ascii="Times New Roman" w:hAnsi="Times New Roman"/>
          <w:position w:val="-6"/>
        </w:rPr>
        <w:object w:dxaOrig="139" w:dyaOrig="279">
          <v:shape id="_x0000_i1047" type="#_x0000_t75" style="width:6.75pt;height:13.5pt" o:ole="">
            <v:imagedata r:id="rId45" o:title=""/>
          </v:shape>
          <o:OLEObject Type="Embed" ProgID="Equation.3" ShapeID="_x0000_i1047" DrawAspect="Content" ObjectID="_1451310157" r:id="rId49"/>
        </w:object>
      </w:r>
      <w:r w:rsidRPr="009C0211">
        <w:rPr>
          <w:rFonts w:ascii="Times New Roman" w:hAnsi="Times New Roman"/>
        </w:rPr>
        <w:t xml:space="preserve"> – расстояние между двумя точками (1 и 2), в которых определяется напор, м;</w:t>
      </w:r>
    </w:p>
    <w:p w:rsidR="00796302" w:rsidRPr="009C0211" w:rsidRDefault="00796302" w:rsidP="00796302">
      <w:pPr>
        <w:jc w:val="both"/>
        <w:rPr>
          <w:rFonts w:ascii="Times New Roman" w:hAnsi="Times New Roman"/>
        </w:rPr>
      </w:pPr>
      <w:r w:rsidRPr="009C0211">
        <w:rPr>
          <w:rFonts w:ascii="Times New Roman" w:hAnsi="Times New Roman"/>
          <w:position w:val="-6"/>
        </w:rPr>
        <w:object w:dxaOrig="200" w:dyaOrig="220">
          <v:shape id="_x0000_i1048" type="#_x0000_t75" style="width:9.75pt;height:11.25pt" o:ole="">
            <v:imagedata r:id="rId50" o:title=""/>
          </v:shape>
          <o:OLEObject Type="Embed" ProgID="Equation.3" ShapeID="_x0000_i1048" DrawAspect="Content" ObjectID="_1451310158" r:id="rId51"/>
        </w:object>
      </w:r>
      <w:r w:rsidRPr="009C0211">
        <w:rPr>
          <w:rFonts w:ascii="Times New Roman" w:hAnsi="Times New Roman"/>
        </w:rPr>
        <w:t xml:space="preserve"> – пористость;</w:t>
      </w:r>
    </w:p>
    <w:p w:rsidR="00796302" w:rsidRPr="009C0211" w:rsidRDefault="00796302" w:rsidP="00796302">
      <w:pPr>
        <w:jc w:val="both"/>
        <w:rPr>
          <w:rFonts w:ascii="Times New Roman" w:hAnsi="Times New Roman"/>
        </w:rPr>
      </w:pPr>
      <w:r w:rsidRPr="009C0211">
        <w:rPr>
          <w:rFonts w:ascii="Times New Roman" w:hAnsi="Times New Roman"/>
          <w:position w:val="-6"/>
          <w:lang w:val="en-US"/>
        </w:rPr>
        <w:object w:dxaOrig="180" w:dyaOrig="220">
          <v:shape id="_x0000_i1049" type="#_x0000_t75" style="width:9pt;height:11.25pt" o:ole="">
            <v:imagedata r:id="rId52" o:title=""/>
          </v:shape>
          <o:OLEObject Type="Embed" ProgID="Equation.3" ShapeID="_x0000_i1049" DrawAspect="Content" ObjectID="_1451310159" r:id="rId53"/>
        </w:object>
      </w:r>
      <w:r w:rsidRPr="009C0211">
        <w:rPr>
          <w:rFonts w:ascii="Times New Roman" w:hAnsi="Times New Roman"/>
        </w:rPr>
        <w:t xml:space="preserve"> – действительная скорость фильтрации, м/</w:t>
      </w:r>
      <w:proofErr w:type="spellStart"/>
      <w:r w:rsidRPr="009C0211">
        <w:rPr>
          <w:rFonts w:ascii="Times New Roman" w:hAnsi="Times New Roman"/>
        </w:rPr>
        <w:t>сут</w:t>
      </w:r>
      <w:proofErr w:type="spellEnd"/>
      <w:r w:rsidRPr="009C0211">
        <w:rPr>
          <w:rFonts w:ascii="Times New Roman" w:hAnsi="Times New Roman"/>
        </w:rPr>
        <w:t>.</w:t>
      </w:r>
    </w:p>
    <w:p w:rsidR="00796302" w:rsidRPr="009C0211" w:rsidRDefault="00796302" w:rsidP="00796302">
      <w:pPr>
        <w:ind w:firstLine="709"/>
        <w:jc w:val="both"/>
        <w:rPr>
          <w:rFonts w:ascii="Times New Roman" w:hAnsi="Times New Roman"/>
        </w:rPr>
      </w:pPr>
      <w:r w:rsidRPr="009C0211">
        <w:rPr>
          <w:rFonts w:ascii="Times New Roman" w:hAnsi="Times New Roman"/>
        </w:rPr>
        <w:t>По рассчитанным линиям тока и скоростям определяется время движения частицы для второго и третьего пояса ЗСО. Время прохождения частицы до водозабора выражается следующей суммой:</w:t>
      </w:r>
    </w:p>
    <w:p w:rsidR="00796302" w:rsidRPr="009C0211" w:rsidRDefault="00796302" w:rsidP="00796302">
      <w:pPr>
        <w:jc w:val="center"/>
        <w:rPr>
          <w:rFonts w:ascii="Times New Roman" w:hAnsi="Times New Roman"/>
        </w:rPr>
      </w:pPr>
      <w:r w:rsidRPr="009C0211">
        <w:rPr>
          <w:rFonts w:ascii="Times New Roman" w:hAnsi="Times New Roman"/>
          <w:position w:val="-30"/>
        </w:rPr>
        <w:object w:dxaOrig="1680" w:dyaOrig="720">
          <v:shape id="_x0000_i1050" type="#_x0000_t75" style="width:84pt;height:36pt" o:ole="">
            <v:imagedata r:id="rId54" o:title=""/>
          </v:shape>
          <o:OLEObject Type="Embed" ProgID="Equation.3" ShapeID="_x0000_i1050" DrawAspect="Content" ObjectID="_1451310160" r:id="rId55"/>
        </w:object>
      </w:r>
      <w:r w:rsidRPr="009C0211">
        <w:rPr>
          <w:rFonts w:ascii="Times New Roman" w:hAnsi="Times New Roman"/>
        </w:rPr>
        <w:t>,</w:t>
      </w:r>
    </w:p>
    <w:p w:rsidR="00796302" w:rsidRPr="009C0211" w:rsidRDefault="00796302" w:rsidP="00796302">
      <w:pPr>
        <w:jc w:val="both"/>
        <w:rPr>
          <w:rFonts w:ascii="Times New Roman" w:hAnsi="Times New Roman"/>
        </w:rPr>
      </w:pPr>
      <w:r w:rsidRPr="009C0211">
        <w:rPr>
          <w:rFonts w:ascii="Times New Roman" w:hAnsi="Times New Roman"/>
        </w:rPr>
        <w:t>где</w:t>
      </w:r>
    </w:p>
    <w:p w:rsidR="00796302" w:rsidRPr="009C0211" w:rsidRDefault="00796302" w:rsidP="00796302">
      <w:pPr>
        <w:jc w:val="both"/>
        <w:rPr>
          <w:rFonts w:ascii="Times New Roman" w:hAnsi="Times New Roman"/>
        </w:rPr>
      </w:pPr>
      <w:r w:rsidRPr="009C0211">
        <w:rPr>
          <w:rFonts w:ascii="Times New Roman" w:hAnsi="Times New Roman"/>
          <w:position w:val="-10"/>
        </w:rPr>
        <w:object w:dxaOrig="200" w:dyaOrig="300">
          <v:shape id="_x0000_i1051" type="#_x0000_t75" style="width:9.75pt;height:15pt" o:ole="">
            <v:imagedata r:id="rId56" o:title=""/>
          </v:shape>
          <o:OLEObject Type="Embed" ProgID="Equation.3" ShapeID="_x0000_i1051" DrawAspect="Content" ObjectID="_1451310161" r:id="rId57"/>
        </w:object>
      </w:r>
      <w:r w:rsidRPr="009C0211">
        <w:rPr>
          <w:rFonts w:ascii="Times New Roman" w:hAnsi="Times New Roman"/>
        </w:rPr>
        <w:t xml:space="preserve"> – количество интервалов, сумма которых равна длине траектории перемещения частицы за </w:t>
      </w:r>
      <w:proofErr w:type="gramStart"/>
      <w:r w:rsidRPr="009C0211">
        <w:rPr>
          <w:rFonts w:ascii="Times New Roman" w:hAnsi="Times New Roman"/>
        </w:rPr>
        <w:t xml:space="preserve">время </w:t>
      </w:r>
      <w:r w:rsidRPr="009C0211">
        <w:rPr>
          <w:rFonts w:ascii="Times New Roman" w:hAnsi="Times New Roman"/>
          <w:position w:val="-6"/>
        </w:rPr>
        <w:object w:dxaOrig="139" w:dyaOrig="240">
          <v:shape id="_x0000_i1052" type="#_x0000_t75" style="width:6.75pt;height:12pt" o:ole="">
            <v:imagedata r:id="rId58" o:title=""/>
          </v:shape>
          <o:OLEObject Type="Embed" ProgID="Equation.3" ShapeID="_x0000_i1052" DrawAspect="Content" ObjectID="_1451310162" r:id="rId59"/>
        </w:object>
      </w:r>
      <w:r w:rsidRPr="009C0211">
        <w:rPr>
          <w:rFonts w:ascii="Times New Roman" w:hAnsi="Times New Roman"/>
        </w:rPr>
        <w:t>;</w:t>
      </w:r>
      <w:proofErr w:type="gramEnd"/>
    </w:p>
    <w:p w:rsidR="00796302" w:rsidRPr="009C0211" w:rsidRDefault="00796302" w:rsidP="00796302">
      <w:pPr>
        <w:jc w:val="both"/>
        <w:rPr>
          <w:rFonts w:ascii="Times New Roman" w:hAnsi="Times New Roman"/>
        </w:rPr>
      </w:pPr>
      <w:r w:rsidRPr="009C0211">
        <w:rPr>
          <w:rFonts w:ascii="Times New Roman" w:hAnsi="Times New Roman"/>
          <w:position w:val="-12"/>
        </w:rPr>
        <w:object w:dxaOrig="180" w:dyaOrig="360">
          <v:shape id="_x0000_i1053" type="#_x0000_t75" style="width:9pt;height:18pt" o:ole="">
            <v:imagedata r:id="rId60" o:title=""/>
          </v:shape>
          <o:OLEObject Type="Embed" ProgID="Equation.3" ShapeID="_x0000_i1053" DrawAspect="Content" ObjectID="_1451310163" r:id="rId61"/>
        </w:object>
      </w:r>
      <w:r w:rsidRPr="009C0211">
        <w:rPr>
          <w:rFonts w:ascii="Times New Roman" w:hAnsi="Times New Roman"/>
        </w:rPr>
        <w:t xml:space="preserve"> – длина </w:t>
      </w:r>
      <w:proofErr w:type="spellStart"/>
      <w:r w:rsidRPr="009C0211">
        <w:rPr>
          <w:rFonts w:ascii="Times New Roman" w:hAnsi="Times New Roman"/>
          <w:i/>
          <w:lang w:val="en-US"/>
        </w:rPr>
        <w:t>i</w:t>
      </w:r>
      <w:proofErr w:type="spellEnd"/>
      <w:r w:rsidRPr="009C0211">
        <w:rPr>
          <w:rFonts w:ascii="Times New Roman" w:hAnsi="Times New Roman"/>
        </w:rPr>
        <w:t>-го интервала, м;</w:t>
      </w:r>
    </w:p>
    <w:p w:rsidR="00796302" w:rsidRPr="009C0211" w:rsidRDefault="00796302" w:rsidP="00796302">
      <w:pPr>
        <w:jc w:val="both"/>
        <w:rPr>
          <w:rFonts w:ascii="Times New Roman" w:hAnsi="Times New Roman"/>
        </w:rPr>
      </w:pPr>
      <w:r w:rsidRPr="009C0211">
        <w:rPr>
          <w:rFonts w:ascii="Times New Roman" w:hAnsi="Times New Roman"/>
          <w:position w:val="-6"/>
        </w:rPr>
        <w:object w:dxaOrig="139" w:dyaOrig="240">
          <v:shape id="_x0000_i1054" type="#_x0000_t75" style="width:6.75pt;height:12pt" o:ole="">
            <v:imagedata r:id="rId62" o:title=""/>
          </v:shape>
          <o:OLEObject Type="Embed" ProgID="Equation.3" ShapeID="_x0000_i1054" DrawAspect="Content" ObjectID="_1451310164" r:id="rId63"/>
        </w:object>
      </w:r>
      <w:r w:rsidRPr="009C0211">
        <w:rPr>
          <w:rFonts w:ascii="Times New Roman" w:hAnsi="Times New Roman"/>
        </w:rPr>
        <w:t xml:space="preserve"> – время прохождения частицы от произвольной точки до водозабора, </w:t>
      </w:r>
      <w:proofErr w:type="spellStart"/>
      <w:r w:rsidRPr="009C0211">
        <w:rPr>
          <w:rFonts w:ascii="Times New Roman" w:hAnsi="Times New Roman"/>
        </w:rPr>
        <w:t>сут</w:t>
      </w:r>
      <w:proofErr w:type="spellEnd"/>
      <w:r w:rsidRPr="009C0211">
        <w:rPr>
          <w:rFonts w:ascii="Times New Roman" w:hAnsi="Times New Roman"/>
        </w:rPr>
        <w:t>;</w:t>
      </w:r>
    </w:p>
    <w:p w:rsidR="00796302" w:rsidRPr="009C0211" w:rsidRDefault="00796302" w:rsidP="00796302">
      <w:pPr>
        <w:jc w:val="both"/>
        <w:rPr>
          <w:rFonts w:ascii="Times New Roman" w:hAnsi="Times New Roman"/>
        </w:rPr>
      </w:pPr>
      <w:r w:rsidRPr="009C0211">
        <w:rPr>
          <w:rFonts w:ascii="Times New Roman" w:hAnsi="Times New Roman"/>
          <w:position w:val="-12"/>
        </w:rPr>
        <w:object w:dxaOrig="180" w:dyaOrig="360">
          <v:shape id="_x0000_i1055" type="#_x0000_t75" style="width:9pt;height:18pt" o:ole="">
            <v:imagedata r:id="rId64" o:title=""/>
          </v:shape>
          <o:OLEObject Type="Embed" ProgID="Equation.3" ShapeID="_x0000_i1055" DrawAspect="Content" ObjectID="_1451310165" r:id="rId65"/>
        </w:object>
      </w:r>
      <w:r w:rsidRPr="009C0211">
        <w:rPr>
          <w:rFonts w:ascii="Times New Roman" w:hAnsi="Times New Roman"/>
        </w:rPr>
        <w:t xml:space="preserve"> – время прохождения частицы от произвольной точки до окончания </w:t>
      </w:r>
      <w:proofErr w:type="spellStart"/>
      <w:r w:rsidRPr="009C0211">
        <w:rPr>
          <w:rFonts w:ascii="Times New Roman" w:hAnsi="Times New Roman"/>
          <w:i/>
          <w:lang w:val="en-US"/>
        </w:rPr>
        <w:t>i</w:t>
      </w:r>
      <w:proofErr w:type="spellEnd"/>
      <w:r w:rsidRPr="009C0211">
        <w:rPr>
          <w:rFonts w:ascii="Times New Roman" w:hAnsi="Times New Roman"/>
        </w:rPr>
        <w:t xml:space="preserve">-го интервала, </w:t>
      </w:r>
      <w:proofErr w:type="spellStart"/>
      <w:r w:rsidRPr="009C0211">
        <w:rPr>
          <w:rFonts w:ascii="Times New Roman" w:hAnsi="Times New Roman"/>
        </w:rPr>
        <w:t>сут</w:t>
      </w:r>
      <w:proofErr w:type="spellEnd"/>
      <w:r w:rsidRPr="009C0211">
        <w:rPr>
          <w:rFonts w:ascii="Times New Roman" w:hAnsi="Times New Roman"/>
        </w:rPr>
        <w:t>;</w:t>
      </w:r>
    </w:p>
    <w:p w:rsidR="00796302" w:rsidRPr="009C0211" w:rsidRDefault="00796302" w:rsidP="00796302">
      <w:pPr>
        <w:jc w:val="both"/>
        <w:rPr>
          <w:rFonts w:ascii="Times New Roman" w:hAnsi="Times New Roman"/>
        </w:rPr>
      </w:pPr>
      <w:r w:rsidRPr="009C0211">
        <w:rPr>
          <w:rFonts w:ascii="Times New Roman" w:hAnsi="Times New Roman"/>
          <w:position w:val="-12"/>
        </w:rPr>
        <w:object w:dxaOrig="1200" w:dyaOrig="360">
          <v:shape id="_x0000_i1056" type="#_x0000_t75" style="width:60pt;height:18pt" o:ole="">
            <v:imagedata r:id="rId66" o:title=""/>
          </v:shape>
          <o:OLEObject Type="Embed" ProgID="Equation.3" ShapeID="_x0000_i1056" DrawAspect="Content" ObjectID="_1451310166" r:id="rId67"/>
        </w:object>
      </w:r>
      <w:r w:rsidRPr="009C0211">
        <w:rPr>
          <w:rFonts w:ascii="Times New Roman" w:hAnsi="Times New Roman"/>
        </w:rPr>
        <w:t xml:space="preserve"> – время прохождения частицей одного </w:t>
      </w:r>
      <w:proofErr w:type="spellStart"/>
      <w:r w:rsidRPr="009C0211">
        <w:rPr>
          <w:rFonts w:ascii="Times New Roman" w:hAnsi="Times New Roman"/>
          <w:i/>
          <w:lang w:val="en-US"/>
        </w:rPr>
        <w:t>i</w:t>
      </w:r>
      <w:proofErr w:type="spellEnd"/>
      <w:r w:rsidRPr="009C0211">
        <w:rPr>
          <w:rFonts w:ascii="Times New Roman" w:hAnsi="Times New Roman"/>
        </w:rPr>
        <w:t xml:space="preserve">-го интервала, </w:t>
      </w:r>
      <w:proofErr w:type="spellStart"/>
      <w:r w:rsidRPr="009C0211">
        <w:rPr>
          <w:rFonts w:ascii="Times New Roman" w:hAnsi="Times New Roman"/>
        </w:rPr>
        <w:t>сут</w:t>
      </w:r>
      <w:proofErr w:type="spellEnd"/>
      <w:r w:rsidRPr="009C0211">
        <w:rPr>
          <w:rFonts w:ascii="Times New Roman" w:hAnsi="Times New Roman"/>
        </w:rPr>
        <w:t>;</w:t>
      </w:r>
    </w:p>
    <w:p w:rsidR="00796302" w:rsidRPr="009C0211" w:rsidRDefault="00796302" w:rsidP="00796302">
      <w:pPr>
        <w:jc w:val="both"/>
        <w:rPr>
          <w:rFonts w:ascii="Times New Roman" w:hAnsi="Times New Roman"/>
        </w:rPr>
      </w:pPr>
      <w:r w:rsidRPr="009C0211">
        <w:rPr>
          <w:rFonts w:ascii="Times New Roman" w:hAnsi="Times New Roman"/>
          <w:position w:val="-12"/>
          <w:lang w:val="en-US"/>
        </w:rPr>
        <w:object w:dxaOrig="220" w:dyaOrig="360">
          <v:shape id="_x0000_i1057" type="#_x0000_t75" style="width:11.25pt;height:18pt" o:ole="">
            <v:imagedata r:id="rId68" o:title=""/>
          </v:shape>
          <o:OLEObject Type="Embed" ProgID="Equation.3" ShapeID="_x0000_i1057" DrawAspect="Content" ObjectID="_1451310167" r:id="rId69"/>
        </w:object>
      </w:r>
      <w:r w:rsidRPr="009C0211">
        <w:rPr>
          <w:rFonts w:ascii="Times New Roman" w:hAnsi="Times New Roman"/>
        </w:rPr>
        <w:t xml:space="preserve"> – действительная скорость фильтрации для </w:t>
      </w:r>
      <w:proofErr w:type="spellStart"/>
      <w:r w:rsidRPr="009C0211">
        <w:rPr>
          <w:rFonts w:ascii="Times New Roman" w:hAnsi="Times New Roman"/>
          <w:i/>
          <w:lang w:val="en-US"/>
        </w:rPr>
        <w:t>i</w:t>
      </w:r>
      <w:proofErr w:type="spellEnd"/>
      <w:r w:rsidRPr="009C0211">
        <w:rPr>
          <w:rFonts w:ascii="Times New Roman" w:hAnsi="Times New Roman"/>
        </w:rPr>
        <w:t>-го интервала, м/</w:t>
      </w:r>
      <w:proofErr w:type="spellStart"/>
      <w:r w:rsidRPr="009C0211">
        <w:rPr>
          <w:rFonts w:ascii="Times New Roman" w:hAnsi="Times New Roman"/>
        </w:rPr>
        <w:t>сут</w:t>
      </w:r>
      <w:proofErr w:type="spellEnd"/>
      <w:r w:rsidRPr="009C0211">
        <w:rPr>
          <w:rFonts w:ascii="Times New Roman" w:hAnsi="Times New Roman"/>
        </w:rPr>
        <w:t>.</w:t>
      </w:r>
    </w:p>
    <w:p w:rsidR="00796302" w:rsidRPr="009C0211" w:rsidRDefault="00796302" w:rsidP="00796302">
      <w:pPr>
        <w:ind w:firstLine="709"/>
        <w:jc w:val="both"/>
        <w:rPr>
          <w:rFonts w:ascii="Times New Roman" w:hAnsi="Times New Roman"/>
        </w:rPr>
      </w:pPr>
      <w:r w:rsidRPr="009C0211">
        <w:rPr>
          <w:rFonts w:ascii="Times New Roman" w:hAnsi="Times New Roman"/>
        </w:rPr>
        <w:t xml:space="preserve">ЗСО описывается границей, определяемой областью захвата. Рассчитывается площадь этой области, а также длина и ширина прямоугольника, который включает область захвата. Длина равна сумме максимальных расстояний от центра водозабора до </w:t>
      </w:r>
      <w:r w:rsidRPr="009C0211">
        <w:rPr>
          <w:rFonts w:ascii="Times New Roman" w:hAnsi="Times New Roman"/>
        </w:rPr>
        <w:lastRenderedPageBreak/>
        <w:t>границы зоны вверх (</w:t>
      </w:r>
      <w:r w:rsidRPr="009C0211">
        <w:rPr>
          <w:rFonts w:ascii="Times New Roman" w:hAnsi="Times New Roman"/>
          <w:lang w:val="en-US"/>
        </w:rPr>
        <w:t>R</w:t>
      </w:r>
      <w:r w:rsidRPr="009C0211">
        <w:rPr>
          <w:rFonts w:ascii="Times New Roman" w:hAnsi="Times New Roman"/>
        </w:rPr>
        <w:t>) и вниз (</w:t>
      </w:r>
      <w:r w:rsidRPr="009C0211">
        <w:rPr>
          <w:rFonts w:ascii="Times New Roman" w:hAnsi="Times New Roman"/>
          <w:lang w:val="en-US"/>
        </w:rPr>
        <w:t>r</w:t>
      </w:r>
      <w:r w:rsidRPr="009C0211">
        <w:rPr>
          <w:rFonts w:ascii="Times New Roman" w:hAnsi="Times New Roman"/>
        </w:rPr>
        <w:t>) по потоку, а ширина (2</w:t>
      </w:r>
      <w:r w:rsidRPr="009C0211">
        <w:rPr>
          <w:rFonts w:ascii="Times New Roman" w:hAnsi="Times New Roman"/>
          <w:lang w:val="en-US"/>
        </w:rPr>
        <w:t>d</w:t>
      </w:r>
      <w:r w:rsidRPr="009C0211">
        <w:rPr>
          <w:rFonts w:ascii="Times New Roman" w:hAnsi="Times New Roman"/>
        </w:rPr>
        <w:t>) – равна максимальной ширине области захвата.</w:t>
      </w:r>
    </w:p>
    <w:p w:rsidR="00796302" w:rsidRPr="009C0211" w:rsidRDefault="00796302" w:rsidP="00796302">
      <w:pPr>
        <w:jc w:val="both"/>
        <w:rPr>
          <w:rFonts w:ascii="Times New Roman" w:hAnsi="Times New Roman"/>
        </w:rPr>
      </w:pPr>
    </w:p>
    <w:p w:rsidR="00796302" w:rsidRPr="009C0211" w:rsidRDefault="00796302" w:rsidP="00796302">
      <w:pPr>
        <w:jc w:val="center"/>
        <w:rPr>
          <w:rFonts w:ascii="Times New Roman" w:hAnsi="Times New Roman"/>
        </w:rPr>
      </w:pPr>
      <w:r w:rsidRPr="009C0211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064635" cy="2230755"/>
            <wp:effectExtent l="0" t="0" r="0" b="0"/>
            <wp:docPr id="2" name="Рисунок 2" descr="Z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ZSO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635" cy="223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302" w:rsidRPr="009C0211" w:rsidRDefault="00796302" w:rsidP="00796302">
      <w:pPr>
        <w:jc w:val="center"/>
        <w:rPr>
          <w:rFonts w:ascii="Times New Roman" w:hAnsi="Times New Roman"/>
          <w:sz w:val="20"/>
          <w:szCs w:val="20"/>
        </w:rPr>
      </w:pPr>
      <w:r w:rsidRPr="009C0211">
        <w:rPr>
          <w:rFonts w:ascii="Times New Roman" w:hAnsi="Times New Roman"/>
          <w:noProof/>
          <w:sz w:val="20"/>
          <w:szCs w:val="20"/>
        </w:rPr>
        <w:t>Рис. 2. Схема фильтрации подземных вод к водозабору: 1 – линия равных напоров; 2 – линия тока; 3 – граница ЗСО; 4 – водозабор; 5 – точка контура ЗСО.</w:t>
      </w:r>
    </w:p>
    <w:p w:rsidR="00796302" w:rsidRPr="009C0211" w:rsidRDefault="00796302" w:rsidP="00796302">
      <w:pPr>
        <w:jc w:val="both"/>
        <w:rPr>
          <w:rFonts w:ascii="Times New Roman" w:hAnsi="Times New Roman"/>
        </w:rPr>
      </w:pPr>
    </w:p>
    <w:p w:rsidR="00796302" w:rsidRPr="009C0211" w:rsidRDefault="00796302" w:rsidP="00796302">
      <w:pPr>
        <w:jc w:val="both"/>
        <w:rPr>
          <w:rFonts w:ascii="Times New Roman" w:hAnsi="Times New Roman"/>
        </w:rPr>
      </w:pPr>
      <w:r w:rsidRPr="009C0211">
        <w:rPr>
          <w:rFonts w:ascii="Times New Roman" w:hAnsi="Times New Roman"/>
          <w:b/>
        </w:rPr>
        <w:t>4. Аналитическая модель и расчет зон санитарной охраны</w:t>
      </w:r>
    </w:p>
    <w:p w:rsidR="00796302" w:rsidRPr="009C0211" w:rsidRDefault="00796302" w:rsidP="00796302">
      <w:pPr>
        <w:jc w:val="both"/>
        <w:rPr>
          <w:rFonts w:ascii="Times New Roman" w:hAnsi="Times New Roman"/>
        </w:rPr>
      </w:pPr>
      <w:r w:rsidRPr="009C0211">
        <w:rPr>
          <w:rFonts w:ascii="Times New Roman" w:hAnsi="Times New Roman"/>
        </w:rPr>
        <w:t>На рис. 3 показана схема аналитической модели в плане.</w:t>
      </w:r>
    </w:p>
    <w:p w:rsidR="00796302" w:rsidRPr="009C0211" w:rsidRDefault="00796302" w:rsidP="00796302">
      <w:pPr>
        <w:jc w:val="both"/>
        <w:rPr>
          <w:rFonts w:ascii="Times New Roman" w:hAnsi="Times New Roman"/>
        </w:rPr>
      </w:pPr>
    </w:p>
    <w:p w:rsidR="00796302" w:rsidRPr="009C0211" w:rsidRDefault="00796302" w:rsidP="00796302">
      <w:pPr>
        <w:jc w:val="center"/>
        <w:rPr>
          <w:rFonts w:ascii="Times New Roman" w:hAnsi="Times New Roman"/>
        </w:rPr>
      </w:pPr>
      <w:r w:rsidRPr="009C0211">
        <w:rPr>
          <w:rFonts w:ascii="Times New Roman" w:hAnsi="Times New Roman"/>
          <w:noProof/>
          <w:lang w:eastAsia="ru-RU"/>
        </w:rPr>
        <w:drawing>
          <wp:inline distT="0" distB="0" distL="0" distR="0" wp14:anchorId="7E9B1773" wp14:editId="0547E385">
            <wp:extent cx="5940425" cy="3284431"/>
            <wp:effectExtent l="19050" t="19050" r="22225" b="1143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84431"/>
                    </a:xfrm>
                    <a:prstGeom prst="rect">
                      <a:avLst/>
                    </a:prstGeom>
                    <a:ln w="6348" cmpd="sng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796302" w:rsidRPr="009C0211" w:rsidRDefault="00796302" w:rsidP="00796302">
      <w:pPr>
        <w:jc w:val="center"/>
        <w:rPr>
          <w:rFonts w:ascii="Times New Roman" w:hAnsi="Times New Roman"/>
        </w:rPr>
      </w:pPr>
      <w:r w:rsidRPr="009C0211">
        <w:rPr>
          <w:rFonts w:ascii="Times New Roman" w:hAnsi="Times New Roman"/>
          <w:sz w:val="20"/>
        </w:rPr>
        <w:t>Рис. 3. Положение скважин в плане и расчет зон санитарной охраны водозабора. Стрелка показывает направление естественного фильтрационного потока.</w:t>
      </w:r>
    </w:p>
    <w:p w:rsidR="00796302" w:rsidRPr="009C0211" w:rsidRDefault="00796302" w:rsidP="00796302">
      <w:pPr>
        <w:jc w:val="center"/>
        <w:rPr>
          <w:rFonts w:ascii="Times New Roman" w:hAnsi="Times New Roman"/>
        </w:rPr>
      </w:pPr>
    </w:p>
    <w:p w:rsidR="00796302" w:rsidRPr="009C0211" w:rsidRDefault="00796302" w:rsidP="00796302">
      <w:pPr>
        <w:rPr>
          <w:rFonts w:ascii="Times New Roman" w:hAnsi="Times New Roman"/>
        </w:rPr>
      </w:pPr>
      <w:r w:rsidRPr="009C0211">
        <w:rPr>
          <w:rFonts w:ascii="Times New Roman" w:hAnsi="Times New Roman"/>
        </w:rPr>
        <w:t xml:space="preserve">Размер модели в плане: 9000 м на </w:t>
      </w:r>
      <w:r w:rsidR="005E557B" w:rsidRPr="009C0211">
        <w:rPr>
          <w:rFonts w:ascii="Times New Roman" w:hAnsi="Times New Roman"/>
        </w:rPr>
        <w:t>5</w:t>
      </w:r>
      <w:r w:rsidRPr="009C0211">
        <w:rPr>
          <w:rFonts w:ascii="Times New Roman" w:hAnsi="Times New Roman"/>
        </w:rPr>
        <w:t>000 м.</w:t>
      </w:r>
    </w:p>
    <w:p w:rsidR="00796302" w:rsidRPr="009C0211" w:rsidRDefault="00796302" w:rsidP="00796302">
      <w:pPr>
        <w:rPr>
          <w:rFonts w:ascii="Times New Roman" w:hAnsi="Times New Roman"/>
        </w:rPr>
      </w:pPr>
      <w:r w:rsidRPr="009C0211">
        <w:rPr>
          <w:rFonts w:ascii="Times New Roman" w:hAnsi="Times New Roman"/>
        </w:rPr>
        <w:t>Координаты модельной области, м: X1 = 100; Y1 = 100; X2 = 9100; Y2 = 5100.</w:t>
      </w:r>
    </w:p>
    <w:p w:rsidR="00796302" w:rsidRPr="009C0211" w:rsidRDefault="00796302" w:rsidP="00796302">
      <w:pPr>
        <w:rPr>
          <w:rFonts w:ascii="Times New Roman" w:hAnsi="Times New Roman"/>
        </w:rPr>
      </w:pPr>
      <w:r w:rsidRPr="009C0211">
        <w:rPr>
          <w:rFonts w:ascii="Times New Roman" w:hAnsi="Times New Roman"/>
        </w:rPr>
        <w:t>Градиент естественного фильтрационного потока: 0,001.</w:t>
      </w:r>
    </w:p>
    <w:p w:rsidR="00796302" w:rsidRPr="009C0211" w:rsidRDefault="00796302" w:rsidP="00796302">
      <w:pPr>
        <w:rPr>
          <w:rFonts w:ascii="Times New Roman" w:hAnsi="Times New Roman"/>
        </w:rPr>
      </w:pPr>
      <w:r w:rsidRPr="009C0211">
        <w:rPr>
          <w:rFonts w:ascii="Times New Roman" w:hAnsi="Times New Roman"/>
        </w:rPr>
        <w:t>Направление потока: северо-восточное.</w:t>
      </w:r>
    </w:p>
    <w:p w:rsidR="00796302" w:rsidRPr="009C0211" w:rsidRDefault="00796302" w:rsidP="00796302">
      <w:pPr>
        <w:rPr>
          <w:rFonts w:ascii="Times New Roman" w:hAnsi="Times New Roman"/>
        </w:rPr>
      </w:pPr>
      <w:r w:rsidRPr="009C0211">
        <w:rPr>
          <w:rFonts w:ascii="Times New Roman" w:hAnsi="Times New Roman"/>
        </w:rPr>
        <w:t>Время расчета ЗСО для второго пояса: 400 суток.</w:t>
      </w:r>
    </w:p>
    <w:p w:rsidR="00796302" w:rsidRPr="009C0211" w:rsidRDefault="00796302" w:rsidP="00796302">
      <w:pPr>
        <w:rPr>
          <w:rFonts w:ascii="Times New Roman" w:hAnsi="Times New Roman"/>
        </w:rPr>
      </w:pPr>
      <w:r w:rsidRPr="009C0211">
        <w:rPr>
          <w:rFonts w:ascii="Times New Roman" w:hAnsi="Times New Roman"/>
        </w:rPr>
        <w:t>Время расчета ЗСО для третьего пояса: 25 лет.</w:t>
      </w:r>
    </w:p>
    <w:p w:rsidR="00796302" w:rsidRPr="009C0211" w:rsidRDefault="00796302" w:rsidP="00796302">
      <w:pPr>
        <w:rPr>
          <w:rFonts w:ascii="Times New Roman" w:hAnsi="Times New Roman"/>
        </w:rPr>
      </w:pPr>
    </w:p>
    <w:p w:rsidR="00796302" w:rsidRPr="009C0211" w:rsidRDefault="00796302" w:rsidP="00796302">
      <w:pPr>
        <w:rPr>
          <w:rFonts w:ascii="Times New Roman" w:hAnsi="Times New Roman"/>
        </w:rPr>
      </w:pPr>
      <w:r w:rsidRPr="009C0211">
        <w:rPr>
          <w:rFonts w:ascii="Times New Roman" w:hAnsi="Times New Roman"/>
        </w:rPr>
        <w:t>Далее в таблицах используется размерность: метр.</w:t>
      </w:r>
    </w:p>
    <w:p w:rsidR="00796302" w:rsidRPr="009C0211" w:rsidRDefault="00796302" w:rsidP="00796302">
      <w:pPr>
        <w:rPr>
          <w:rFonts w:ascii="Times New Roman" w:hAnsi="Times New Roman"/>
        </w:rPr>
      </w:pPr>
    </w:p>
    <w:p w:rsidR="00796302" w:rsidRPr="009C0211" w:rsidRDefault="00796302" w:rsidP="00796302">
      <w:pPr>
        <w:jc w:val="right"/>
        <w:rPr>
          <w:rFonts w:ascii="Times New Roman" w:hAnsi="Times New Roman"/>
        </w:rPr>
      </w:pPr>
      <w:r w:rsidRPr="009C0211">
        <w:rPr>
          <w:rFonts w:ascii="Times New Roman" w:hAnsi="Times New Roman"/>
          <w:i/>
        </w:rPr>
        <w:lastRenderedPageBreak/>
        <w:t>Таблица 4</w:t>
      </w:r>
    </w:p>
    <w:p w:rsidR="00796302" w:rsidRPr="009C0211" w:rsidRDefault="00796302" w:rsidP="00796302">
      <w:pPr>
        <w:jc w:val="center"/>
        <w:rPr>
          <w:rFonts w:ascii="Times New Roman" w:hAnsi="Times New Roman"/>
        </w:rPr>
      </w:pPr>
      <w:r w:rsidRPr="009C0211">
        <w:rPr>
          <w:rFonts w:ascii="Times New Roman" w:hAnsi="Times New Roman"/>
          <w:b/>
          <w:sz w:val="20"/>
        </w:rPr>
        <w:t>Размер зоны второго пояса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796302" w:rsidRPr="009C0211" w:rsidTr="00796302">
        <w:tc>
          <w:tcPr>
            <w:tcW w:w="159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159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Длина</w:t>
            </w:r>
          </w:p>
        </w:tc>
        <w:tc>
          <w:tcPr>
            <w:tcW w:w="159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Ширина</w:t>
            </w:r>
          </w:p>
        </w:tc>
        <w:tc>
          <w:tcPr>
            <w:tcW w:w="159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Площадь</w:t>
            </w:r>
          </w:p>
        </w:tc>
        <w:tc>
          <w:tcPr>
            <w:tcW w:w="159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R</w:t>
            </w:r>
          </w:p>
        </w:tc>
        <w:tc>
          <w:tcPr>
            <w:tcW w:w="1596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r</w:t>
            </w:r>
          </w:p>
        </w:tc>
      </w:tr>
      <w:tr w:rsidR="00796302" w:rsidRPr="009C0211" w:rsidTr="00796302">
        <w:tc>
          <w:tcPr>
            <w:tcW w:w="159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1w</w:t>
            </w:r>
          </w:p>
        </w:tc>
        <w:tc>
          <w:tcPr>
            <w:tcW w:w="159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380,2787</w:t>
            </w:r>
          </w:p>
        </w:tc>
        <w:tc>
          <w:tcPr>
            <w:tcW w:w="159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375,4975</w:t>
            </w:r>
          </w:p>
        </w:tc>
        <w:tc>
          <w:tcPr>
            <w:tcW w:w="159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112149,9</w:t>
            </w:r>
          </w:p>
        </w:tc>
        <w:tc>
          <w:tcPr>
            <w:tcW w:w="159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207,8571</w:t>
            </w:r>
          </w:p>
        </w:tc>
        <w:tc>
          <w:tcPr>
            <w:tcW w:w="1596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172,4217</w:t>
            </w:r>
          </w:p>
        </w:tc>
      </w:tr>
      <w:tr w:rsidR="00796302" w:rsidRPr="009C0211" w:rsidTr="00796302">
        <w:tc>
          <w:tcPr>
            <w:tcW w:w="159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2w</w:t>
            </w:r>
          </w:p>
        </w:tc>
        <w:tc>
          <w:tcPr>
            <w:tcW w:w="159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275,8424</w:t>
            </w:r>
          </w:p>
        </w:tc>
        <w:tc>
          <w:tcPr>
            <w:tcW w:w="159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282,8951</w:t>
            </w:r>
          </w:p>
        </w:tc>
        <w:tc>
          <w:tcPr>
            <w:tcW w:w="159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61288,13</w:t>
            </w:r>
          </w:p>
        </w:tc>
        <w:tc>
          <w:tcPr>
            <w:tcW w:w="159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197,4999</w:t>
            </w:r>
          </w:p>
        </w:tc>
        <w:tc>
          <w:tcPr>
            <w:tcW w:w="1596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78,34254</w:t>
            </w:r>
          </w:p>
        </w:tc>
      </w:tr>
    </w:tbl>
    <w:p w:rsidR="00796302" w:rsidRPr="009C0211" w:rsidRDefault="00796302" w:rsidP="00796302">
      <w:pPr>
        <w:jc w:val="center"/>
        <w:rPr>
          <w:rFonts w:ascii="Times New Roman" w:hAnsi="Times New Roman"/>
        </w:rPr>
      </w:pPr>
    </w:p>
    <w:p w:rsidR="00796302" w:rsidRPr="009C0211" w:rsidRDefault="00796302" w:rsidP="00796302">
      <w:pPr>
        <w:jc w:val="right"/>
        <w:rPr>
          <w:rFonts w:ascii="Times New Roman" w:hAnsi="Times New Roman"/>
        </w:rPr>
      </w:pPr>
      <w:r w:rsidRPr="009C0211">
        <w:rPr>
          <w:rFonts w:ascii="Times New Roman" w:hAnsi="Times New Roman"/>
          <w:i/>
        </w:rPr>
        <w:t>Таблица 5</w:t>
      </w:r>
    </w:p>
    <w:p w:rsidR="00796302" w:rsidRPr="009C0211" w:rsidRDefault="00796302" w:rsidP="00796302">
      <w:pPr>
        <w:jc w:val="center"/>
        <w:rPr>
          <w:rFonts w:ascii="Times New Roman" w:hAnsi="Times New Roman"/>
        </w:rPr>
      </w:pPr>
      <w:r w:rsidRPr="009C0211">
        <w:rPr>
          <w:rFonts w:ascii="Times New Roman" w:hAnsi="Times New Roman"/>
          <w:b/>
          <w:sz w:val="20"/>
        </w:rPr>
        <w:t>Координаты прямоугольной зоны второго пояса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96302" w:rsidRPr="009C0211" w:rsidTr="00796302">
        <w:tc>
          <w:tcPr>
            <w:tcW w:w="1914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1914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Точка 1 (X, Y)</w:t>
            </w:r>
          </w:p>
        </w:tc>
        <w:tc>
          <w:tcPr>
            <w:tcW w:w="1914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Точка 2 (X, Y)</w:t>
            </w:r>
          </w:p>
        </w:tc>
        <w:tc>
          <w:tcPr>
            <w:tcW w:w="1914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Точка 3 (X, Y)</w:t>
            </w:r>
          </w:p>
        </w:tc>
        <w:tc>
          <w:tcPr>
            <w:tcW w:w="191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Точка 4 (X, Y)</w:t>
            </w:r>
          </w:p>
        </w:tc>
      </w:tr>
      <w:tr w:rsidR="00796302" w:rsidRPr="009C0211" w:rsidTr="00796302">
        <w:tc>
          <w:tcPr>
            <w:tcW w:w="1914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1w</w:t>
            </w:r>
          </w:p>
        </w:tc>
        <w:tc>
          <w:tcPr>
            <w:tcW w:w="1914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5479,202</w:t>
            </w:r>
          </w:p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2736,902</w:t>
            </w:r>
          </w:p>
        </w:tc>
        <w:tc>
          <w:tcPr>
            <w:tcW w:w="1914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5099,174</w:t>
            </w:r>
          </w:p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2750,723</w:t>
            </w:r>
          </w:p>
        </w:tc>
        <w:tc>
          <w:tcPr>
            <w:tcW w:w="1914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5112,821</w:t>
            </w:r>
          </w:p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3125,972</w:t>
            </w:r>
          </w:p>
        </w:tc>
        <w:tc>
          <w:tcPr>
            <w:tcW w:w="191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5492,849</w:t>
            </w:r>
          </w:p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3112,151</w:t>
            </w:r>
          </w:p>
        </w:tc>
      </w:tr>
      <w:tr w:rsidR="00796302" w:rsidRPr="009C0211" w:rsidTr="00796302">
        <w:tc>
          <w:tcPr>
            <w:tcW w:w="1914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2w</w:t>
            </w:r>
          </w:p>
        </w:tc>
        <w:tc>
          <w:tcPr>
            <w:tcW w:w="1914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4715,272</w:t>
            </w:r>
          </w:p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2244,923</w:t>
            </w:r>
          </w:p>
        </w:tc>
        <w:tc>
          <w:tcPr>
            <w:tcW w:w="1914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4947,197</w:t>
            </w:r>
          </w:p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2394,254</w:t>
            </w:r>
          </w:p>
        </w:tc>
        <w:tc>
          <w:tcPr>
            <w:tcW w:w="1914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4794,048</w:t>
            </w:r>
          </w:p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2632,109</w:t>
            </w:r>
          </w:p>
        </w:tc>
        <w:tc>
          <w:tcPr>
            <w:tcW w:w="191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4562,123</w:t>
            </w:r>
          </w:p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2482,777</w:t>
            </w:r>
          </w:p>
        </w:tc>
      </w:tr>
    </w:tbl>
    <w:p w:rsidR="00796302" w:rsidRPr="009C0211" w:rsidRDefault="00796302" w:rsidP="00796302">
      <w:pPr>
        <w:jc w:val="center"/>
        <w:rPr>
          <w:rFonts w:ascii="Times New Roman" w:hAnsi="Times New Roman"/>
        </w:rPr>
      </w:pPr>
    </w:p>
    <w:p w:rsidR="00796302" w:rsidRPr="009C0211" w:rsidRDefault="00796302" w:rsidP="00796302">
      <w:pPr>
        <w:jc w:val="right"/>
        <w:rPr>
          <w:rFonts w:ascii="Times New Roman" w:hAnsi="Times New Roman"/>
        </w:rPr>
      </w:pPr>
      <w:r w:rsidRPr="009C0211">
        <w:rPr>
          <w:rFonts w:ascii="Times New Roman" w:hAnsi="Times New Roman"/>
          <w:i/>
        </w:rPr>
        <w:t>Таблица 6</w:t>
      </w:r>
    </w:p>
    <w:p w:rsidR="00796302" w:rsidRPr="009C0211" w:rsidRDefault="00796302" w:rsidP="00796302">
      <w:pPr>
        <w:jc w:val="center"/>
        <w:rPr>
          <w:rFonts w:ascii="Times New Roman" w:hAnsi="Times New Roman"/>
        </w:rPr>
      </w:pPr>
      <w:r w:rsidRPr="009C0211">
        <w:rPr>
          <w:rFonts w:ascii="Times New Roman" w:hAnsi="Times New Roman"/>
          <w:b/>
          <w:sz w:val="20"/>
        </w:rPr>
        <w:t>Размер зоны третьего пояса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796302" w:rsidRPr="009C0211" w:rsidTr="00796302">
        <w:tc>
          <w:tcPr>
            <w:tcW w:w="159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159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Длина</w:t>
            </w:r>
          </w:p>
        </w:tc>
        <w:tc>
          <w:tcPr>
            <w:tcW w:w="159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Ширина</w:t>
            </w:r>
          </w:p>
        </w:tc>
        <w:tc>
          <w:tcPr>
            <w:tcW w:w="159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Площадь</w:t>
            </w:r>
          </w:p>
        </w:tc>
        <w:tc>
          <w:tcPr>
            <w:tcW w:w="159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R</w:t>
            </w:r>
          </w:p>
        </w:tc>
        <w:tc>
          <w:tcPr>
            <w:tcW w:w="1596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r</w:t>
            </w:r>
          </w:p>
        </w:tc>
      </w:tr>
      <w:tr w:rsidR="00796302" w:rsidRPr="009C0211" w:rsidTr="00796302">
        <w:tc>
          <w:tcPr>
            <w:tcW w:w="159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1w</w:t>
            </w:r>
          </w:p>
        </w:tc>
        <w:tc>
          <w:tcPr>
            <w:tcW w:w="159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2132,149</w:t>
            </w:r>
          </w:p>
        </w:tc>
        <w:tc>
          <w:tcPr>
            <w:tcW w:w="159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1967,833</w:t>
            </w:r>
          </w:p>
        </w:tc>
        <w:tc>
          <w:tcPr>
            <w:tcW w:w="159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2492775</w:t>
            </w:r>
          </w:p>
        </w:tc>
        <w:tc>
          <w:tcPr>
            <w:tcW w:w="159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1643,757</w:t>
            </w:r>
          </w:p>
        </w:tc>
        <w:tc>
          <w:tcPr>
            <w:tcW w:w="1596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488,3921</w:t>
            </w:r>
          </w:p>
        </w:tc>
      </w:tr>
      <w:tr w:rsidR="00796302" w:rsidRPr="009C0211" w:rsidTr="00796302">
        <w:tc>
          <w:tcPr>
            <w:tcW w:w="159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2w</w:t>
            </w:r>
          </w:p>
        </w:tc>
        <w:tc>
          <w:tcPr>
            <w:tcW w:w="159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1682,74</w:t>
            </w:r>
          </w:p>
        </w:tc>
        <w:tc>
          <w:tcPr>
            <w:tcW w:w="159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975,2445</w:t>
            </w:r>
          </w:p>
        </w:tc>
        <w:tc>
          <w:tcPr>
            <w:tcW w:w="159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1358775</w:t>
            </w:r>
          </w:p>
        </w:tc>
        <w:tc>
          <w:tcPr>
            <w:tcW w:w="159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1600,929</w:t>
            </w:r>
          </w:p>
        </w:tc>
        <w:tc>
          <w:tcPr>
            <w:tcW w:w="1596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81,81032</w:t>
            </w:r>
          </w:p>
        </w:tc>
      </w:tr>
    </w:tbl>
    <w:p w:rsidR="00796302" w:rsidRPr="009C0211" w:rsidRDefault="00796302" w:rsidP="00796302">
      <w:pPr>
        <w:jc w:val="center"/>
        <w:rPr>
          <w:rFonts w:ascii="Times New Roman" w:hAnsi="Times New Roman"/>
        </w:rPr>
      </w:pPr>
    </w:p>
    <w:p w:rsidR="00796302" w:rsidRPr="009C0211" w:rsidRDefault="00796302" w:rsidP="00796302">
      <w:pPr>
        <w:jc w:val="right"/>
        <w:rPr>
          <w:rFonts w:ascii="Times New Roman" w:hAnsi="Times New Roman"/>
        </w:rPr>
      </w:pPr>
      <w:r w:rsidRPr="009C0211">
        <w:rPr>
          <w:rFonts w:ascii="Times New Roman" w:hAnsi="Times New Roman"/>
          <w:i/>
        </w:rPr>
        <w:t>Таблица 7</w:t>
      </w:r>
    </w:p>
    <w:p w:rsidR="00796302" w:rsidRPr="009C0211" w:rsidRDefault="00796302" w:rsidP="00796302">
      <w:pPr>
        <w:jc w:val="center"/>
        <w:rPr>
          <w:rFonts w:ascii="Times New Roman" w:hAnsi="Times New Roman"/>
        </w:rPr>
      </w:pPr>
      <w:r w:rsidRPr="009C0211">
        <w:rPr>
          <w:rFonts w:ascii="Times New Roman" w:hAnsi="Times New Roman"/>
          <w:b/>
          <w:sz w:val="20"/>
        </w:rPr>
        <w:t>Координаты прямоугольной зоны третьего пояса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96302" w:rsidRPr="009C0211" w:rsidTr="00796302">
        <w:tc>
          <w:tcPr>
            <w:tcW w:w="1914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1914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Точка 1 (X, Y)</w:t>
            </w:r>
          </w:p>
        </w:tc>
        <w:tc>
          <w:tcPr>
            <w:tcW w:w="1914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Точка 2 (X, Y)</w:t>
            </w:r>
          </w:p>
        </w:tc>
        <w:tc>
          <w:tcPr>
            <w:tcW w:w="1914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Точка 3 (X, Y)</w:t>
            </w:r>
          </w:p>
        </w:tc>
        <w:tc>
          <w:tcPr>
            <w:tcW w:w="191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Точка 4 (X, Y)</w:t>
            </w:r>
          </w:p>
        </w:tc>
      </w:tr>
      <w:tr w:rsidR="00796302" w:rsidRPr="009C0211" w:rsidTr="00796302">
        <w:tc>
          <w:tcPr>
            <w:tcW w:w="1914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1w</w:t>
            </w:r>
          </w:p>
        </w:tc>
        <w:tc>
          <w:tcPr>
            <w:tcW w:w="1914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3849,1</w:t>
            </w:r>
          </w:p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1507,62</w:t>
            </w:r>
          </w:p>
        </w:tc>
        <w:tc>
          <w:tcPr>
            <w:tcW w:w="1914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5961,88</w:t>
            </w:r>
          </w:p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1794,358</w:t>
            </w:r>
          </w:p>
        </w:tc>
        <w:tc>
          <w:tcPr>
            <w:tcW w:w="1914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5697,24</w:t>
            </w:r>
          </w:p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3744,315</w:t>
            </w:r>
          </w:p>
        </w:tc>
        <w:tc>
          <w:tcPr>
            <w:tcW w:w="191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3584,459</w:t>
            </w:r>
          </w:p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3457,577</w:t>
            </w:r>
          </w:p>
        </w:tc>
      </w:tr>
      <w:tr w:rsidR="00796302" w:rsidRPr="009C0211" w:rsidTr="00796302">
        <w:tc>
          <w:tcPr>
            <w:tcW w:w="1914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2w</w:t>
            </w:r>
          </w:p>
        </w:tc>
        <w:tc>
          <w:tcPr>
            <w:tcW w:w="1914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3629,502</w:t>
            </w:r>
          </w:p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1278,231</w:t>
            </w:r>
          </w:p>
        </w:tc>
        <w:tc>
          <w:tcPr>
            <w:tcW w:w="1914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5110,03</w:t>
            </w:r>
          </w:p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2078,012</w:t>
            </w:r>
          </w:p>
        </w:tc>
        <w:tc>
          <w:tcPr>
            <w:tcW w:w="1914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4646,511</w:t>
            </w:r>
          </w:p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2936,063</w:t>
            </w:r>
          </w:p>
        </w:tc>
        <w:tc>
          <w:tcPr>
            <w:tcW w:w="191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3165,983</w:t>
            </w:r>
          </w:p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2136,282</w:t>
            </w:r>
          </w:p>
        </w:tc>
      </w:tr>
    </w:tbl>
    <w:p w:rsidR="00796302" w:rsidRPr="009C0211" w:rsidRDefault="00796302" w:rsidP="00796302">
      <w:pPr>
        <w:jc w:val="center"/>
        <w:rPr>
          <w:rFonts w:ascii="Times New Roman" w:hAnsi="Times New Roman"/>
        </w:rPr>
      </w:pPr>
    </w:p>
    <w:p w:rsidR="00796302" w:rsidRPr="009C0211" w:rsidRDefault="00796302" w:rsidP="00796302">
      <w:pPr>
        <w:jc w:val="right"/>
        <w:rPr>
          <w:rFonts w:ascii="Times New Roman" w:hAnsi="Times New Roman"/>
        </w:rPr>
      </w:pPr>
      <w:r w:rsidRPr="009C0211">
        <w:rPr>
          <w:rFonts w:ascii="Times New Roman" w:hAnsi="Times New Roman"/>
          <w:i/>
        </w:rPr>
        <w:t>Таблица 8</w:t>
      </w:r>
    </w:p>
    <w:p w:rsidR="00796302" w:rsidRPr="009C0211" w:rsidRDefault="00796302" w:rsidP="00796302">
      <w:pPr>
        <w:jc w:val="center"/>
        <w:rPr>
          <w:rFonts w:ascii="Times New Roman" w:hAnsi="Times New Roman"/>
        </w:rPr>
      </w:pPr>
      <w:r w:rsidRPr="009C0211">
        <w:rPr>
          <w:rFonts w:ascii="Times New Roman" w:hAnsi="Times New Roman"/>
          <w:b/>
          <w:sz w:val="20"/>
        </w:rPr>
        <w:t>Размер зоны санитарной охраны для группы скважин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796302" w:rsidRPr="009C0211" w:rsidTr="00796302">
        <w:tc>
          <w:tcPr>
            <w:tcW w:w="159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Скважины</w:t>
            </w:r>
          </w:p>
        </w:tc>
        <w:tc>
          <w:tcPr>
            <w:tcW w:w="159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Длина</w:t>
            </w:r>
          </w:p>
        </w:tc>
        <w:tc>
          <w:tcPr>
            <w:tcW w:w="159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Ширина</w:t>
            </w:r>
          </w:p>
        </w:tc>
        <w:tc>
          <w:tcPr>
            <w:tcW w:w="159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Площадь</w:t>
            </w:r>
          </w:p>
        </w:tc>
        <w:tc>
          <w:tcPr>
            <w:tcW w:w="159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R</w:t>
            </w:r>
          </w:p>
        </w:tc>
        <w:tc>
          <w:tcPr>
            <w:tcW w:w="1596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r</w:t>
            </w:r>
          </w:p>
        </w:tc>
      </w:tr>
      <w:tr w:rsidR="00796302" w:rsidRPr="009C0211" w:rsidTr="00796302">
        <w:tc>
          <w:tcPr>
            <w:tcW w:w="159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1w, 2w</w:t>
            </w:r>
          </w:p>
        </w:tc>
        <w:tc>
          <w:tcPr>
            <w:tcW w:w="159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2756,825</w:t>
            </w:r>
          </w:p>
        </w:tc>
        <w:tc>
          <w:tcPr>
            <w:tcW w:w="159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1932,298</w:t>
            </w:r>
          </w:p>
        </w:tc>
        <w:tc>
          <w:tcPr>
            <w:tcW w:w="159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3851550</w:t>
            </w:r>
          </w:p>
        </w:tc>
        <w:tc>
          <w:tcPr>
            <w:tcW w:w="159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1933,928</w:t>
            </w:r>
          </w:p>
        </w:tc>
        <w:tc>
          <w:tcPr>
            <w:tcW w:w="1596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822,8972</w:t>
            </w:r>
          </w:p>
        </w:tc>
      </w:tr>
    </w:tbl>
    <w:p w:rsidR="00796302" w:rsidRPr="009C0211" w:rsidRDefault="00796302" w:rsidP="00796302">
      <w:pPr>
        <w:jc w:val="center"/>
        <w:rPr>
          <w:rFonts w:ascii="Times New Roman" w:hAnsi="Times New Roman"/>
        </w:rPr>
      </w:pPr>
    </w:p>
    <w:p w:rsidR="00796302" w:rsidRPr="009C0211" w:rsidRDefault="00796302" w:rsidP="00796302">
      <w:pPr>
        <w:jc w:val="right"/>
        <w:rPr>
          <w:rFonts w:ascii="Times New Roman" w:hAnsi="Times New Roman"/>
        </w:rPr>
      </w:pPr>
      <w:r w:rsidRPr="009C0211">
        <w:rPr>
          <w:rFonts w:ascii="Times New Roman" w:hAnsi="Times New Roman"/>
          <w:i/>
        </w:rPr>
        <w:t>Таблица 9</w:t>
      </w:r>
    </w:p>
    <w:p w:rsidR="00796302" w:rsidRPr="009C0211" w:rsidRDefault="00796302" w:rsidP="00796302">
      <w:pPr>
        <w:jc w:val="center"/>
        <w:rPr>
          <w:rFonts w:ascii="Times New Roman" w:hAnsi="Times New Roman"/>
        </w:rPr>
      </w:pPr>
      <w:r w:rsidRPr="009C0211">
        <w:rPr>
          <w:rFonts w:ascii="Times New Roman" w:hAnsi="Times New Roman"/>
          <w:b/>
          <w:sz w:val="20"/>
        </w:rPr>
        <w:t>Координаты прямоугольной зоны третьего пояса для группы скважин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796302" w:rsidRPr="009C0211" w:rsidTr="00796302">
        <w:tc>
          <w:tcPr>
            <w:tcW w:w="1914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Скважины</w:t>
            </w:r>
          </w:p>
        </w:tc>
        <w:tc>
          <w:tcPr>
            <w:tcW w:w="1914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Точка 1 (X, Y)</w:t>
            </w:r>
          </w:p>
        </w:tc>
        <w:tc>
          <w:tcPr>
            <w:tcW w:w="1914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Точка 2 (X, Y)</w:t>
            </w:r>
          </w:p>
        </w:tc>
        <w:tc>
          <w:tcPr>
            <w:tcW w:w="1914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Точка 3 (X, Y)</w:t>
            </w:r>
          </w:p>
        </w:tc>
        <w:tc>
          <w:tcPr>
            <w:tcW w:w="191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Точка 4 (X, Y)</w:t>
            </w:r>
          </w:p>
        </w:tc>
      </w:tr>
      <w:tr w:rsidR="00796302" w:rsidRPr="009C0211" w:rsidTr="00796302">
        <w:tc>
          <w:tcPr>
            <w:tcW w:w="1914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1w, 2w</w:t>
            </w:r>
          </w:p>
        </w:tc>
        <w:tc>
          <w:tcPr>
            <w:tcW w:w="1914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3914,75</w:t>
            </w:r>
          </w:p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938,8382</w:t>
            </w:r>
          </w:p>
        </w:tc>
        <w:tc>
          <w:tcPr>
            <w:tcW w:w="1914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6203,919</w:t>
            </w:r>
          </w:p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2474,999</w:t>
            </w:r>
          </w:p>
        </w:tc>
        <w:tc>
          <w:tcPr>
            <w:tcW w:w="1914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5127,202</w:t>
            </w:r>
          </w:p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4079,51</w:t>
            </w:r>
          </w:p>
        </w:tc>
        <w:tc>
          <w:tcPr>
            <w:tcW w:w="1915" w:type="dxa"/>
            <w:shd w:val="clear" w:color="auto" w:fill="auto"/>
          </w:tcPr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2838,033</w:t>
            </w:r>
          </w:p>
          <w:p w:rsidR="00796302" w:rsidRPr="009C0211" w:rsidRDefault="00796302" w:rsidP="00796302">
            <w:pPr>
              <w:jc w:val="center"/>
              <w:rPr>
                <w:rFonts w:ascii="Times New Roman" w:hAnsi="Times New Roman"/>
              </w:rPr>
            </w:pPr>
            <w:r w:rsidRPr="009C0211">
              <w:rPr>
                <w:rFonts w:ascii="Times New Roman" w:hAnsi="Times New Roman"/>
              </w:rPr>
              <w:t>2543,35</w:t>
            </w:r>
          </w:p>
        </w:tc>
      </w:tr>
    </w:tbl>
    <w:p w:rsidR="00796302" w:rsidRPr="009C0211" w:rsidRDefault="00796302" w:rsidP="00796302">
      <w:pPr>
        <w:jc w:val="center"/>
        <w:rPr>
          <w:rFonts w:ascii="Times New Roman" w:hAnsi="Times New Roman"/>
        </w:rPr>
      </w:pPr>
    </w:p>
    <w:p w:rsidR="00796302" w:rsidRPr="009C0211" w:rsidRDefault="00796302" w:rsidP="00796302">
      <w:pPr>
        <w:jc w:val="center"/>
        <w:rPr>
          <w:rFonts w:ascii="Times New Roman" w:hAnsi="Times New Roman"/>
        </w:rPr>
      </w:pPr>
      <w:r w:rsidRPr="009C0211">
        <w:rPr>
          <w:rFonts w:ascii="Times New Roman" w:hAnsi="Times New Roman"/>
        </w:rPr>
        <w:t>Литература</w:t>
      </w:r>
    </w:p>
    <w:p w:rsidR="00796302" w:rsidRPr="009C0211" w:rsidRDefault="00796302" w:rsidP="00796302">
      <w:pPr>
        <w:ind w:firstLine="709"/>
        <w:jc w:val="both"/>
        <w:rPr>
          <w:rFonts w:ascii="Times New Roman" w:hAnsi="Times New Roman"/>
          <w:color w:val="000000"/>
          <w:sz w:val="20"/>
        </w:rPr>
      </w:pPr>
      <w:r w:rsidRPr="009C0211">
        <w:rPr>
          <w:rFonts w:ascii="Times New Roman" w:hAnsi="Times New Roman"/>
          <w:color w:val="000000"/>
          <w:sz w:val="20"/>
        </w:rPr>
        <w:t>СанПиН 2.1.4.1110-02. Зоны санитарной охраны источников водоснабжения и водопроводов питьевого назначения. 2002.</w:t>
      </w:r>
    </w:p>
    <w:p w:rsidR="00796302" w:rsidRPr="009C0211" w:rsidRDefault="00796302" w:rsidP="00796302">
      <w:pPr>
        <w:ind w:firstLine="709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C0211">
        <w:rPr>
          <w:rFonts w:ascii="Times New Roman" w:hAnsi="Times New Roman"/>
          <w:i/>
          <w:iCs/>
          <w:sz w:val="20"/>
          <w:szCs w:val="20"/>
        </w:rPr>
        <w:t>Синдаловский</w:t>
      </w:r>
      <w:proofErr w:type="spellEnd"/>
      <w:r w:rsidRPr="009C0211">
        <w:rPr>
          <w:rFonts w:ascii="Times New Roman" w:hAnsi="Times New Roman"/>
          <w:i/>
          <w:iCs/>
          <w:sz w:val="20"/>
          <w:szCs w:val="20"/>
        </w:rPr>
        <w:t> Л.Н.</w:t>
      </w:r>
      <w:r w:rsidRPr="009C0211">
        <w:rPr>
          <w:rFonts w:ascii="Times New Roman" w:hAnsi="Times New Roman"/>
          <w:sz w:val="20"/>
          <w:szCs w:val="20"/>
        </w:rPr>
        <w:t xml:space="preserve"> ANSDIMAT – программный комплекс для определения параметров водоносных пластов. </w:t>
      </w:r>
      <w:proofErr w:type="gramStart"/>
      <w:r w:rsidRPr="009C0211">
        <w:rPr>
          <w:rFonts w:ascii="Times New Roman" w:hAnsi="Times New Roman"/>
          <w:sz w:val="20"/>
          <w:szCs w:val="20"/>
        </w:rPr>
        <w:t>СПб</w:t>
      </w:r>
      <w:r w:rsidRPr="009C0211">
        <w:rPr>
          <w:rFonts w:ascii="Times New Roman" w:hAnsi="Times New Roman"/>
          <w:sz w:val="20"/>
          <w:szCs w:val="20"/>
          <w:lang w:val="en-US"/>
        </w:rPr>
        <w:t>.:</w:t>
      </w:r>
      <w:proofErr w:type="gramEnd"/>
      <w:r w:rsidRPr="009C021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9C0211">
        <w:rPr>
          <w:rFonts w:ascii="Times New Roman" w:hAnsi="Times New Roman"/>
          <w:sz w:val="20"/>
          <w:szCs w:val="20"/>
        </w:rPr>
        <w:t>Наука</w:t>
      </w:r>
      <w:r w:rsidRPr="009C0211">
        <w:rPr>
          <w:rFonts w:ascii="Times New Roman" w:hAnsi="Times New Roman"/>
          <w:sz w:val="20"/>
          <w:szCs w:val="20"/>
          <w:lang w:val="en-US"/>
        </w:rPr>
        <w:t>, 2011.</w:t>
      </w:r>
    </w:p>
    <w:p w:rsidR="00796302" w:rsidRPr="009C0211" w:rsidRDefault="00796302" w:rsidP="00796302">
      <w:pPr>
        <w:ind w:firstLine="709"/>
        <w:jc w:val="both"/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</w:pPr>
      <w:r w:rsidRPr="009C0211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Jacob C.E.</w:t>
      </w:r>
      <w:r w:rsidRPr="009C0211">
        <w:rPr>
          <w:rFonts w:ascii="Times New Roman" w:hAnsi="Times New Roman"/>
          <w:color w:val="000000"/>
          <w:sz w:val="20"/>
          <w:szCs w:val="20"/>
          <w:lang w:val="en-US"/>
        </w:rPr>
        <w:t xml:space="preserve"> Effective radius of drawdown test to determine artesian well // Proceedings of the American Society of Civil Engineers. 1946a. </w:t>
      </w:r>
      <w:r w:rsidRPr="009C0211">
        <w:rPr>
          <w:rFonts w:ascii="Times New Roman" w:hAnsi="Times New Roman"/>
          <w:sz w:val="20"/>
          <w:szCs w:val="20"/>
          <w:lang w:val="en-US"/>
        </w:rPr>
        <w:t>Vol. 72, N 5</w:t>
      </w:r>
      <w:r w:rsidRPr="009C0211">
        <w:rPr>
          <w:rFonts w:ascii="Times New Roman" w:hAnsi="Times New Roman"/>
          <w:color w:val="000000"/>
          <w:sz w:val="20"/>
          <w:szCs w:val="20"/>
          <w:lang w:val="en-US"/>
        </w:rPr>
        <w:t>. P. 629–646.</w:t>
      </w:r>
    </w:p>
    <w:p w:rsidR="00796302" w:rsidRPr="009C0211" w:rsidRDefault="00796302" w:rsidP="00796302">
      <w:pPr>
        <w:ind w:firstLine="709"/>
        <w:jc w:val="both"/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</w:pPr>
      <w:r w:rsidRPr="009C0211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Cooper H.H.</w:t>
      </w:r>
      <w:r w:rsidRPr="009C0211">
        <w:rPr>
          <w:rFonts w:ascii="Times New Roman" w:hAnsi="Times New Roman"/>
          <w:color w:val="000000"/>
          <w:sz w:val="20"/>
          <w:szCs w:val="20"/>
          <w:lang w:val="en-US"/>
        </w:rPr>
        <w:t>,</w:t>
      </w:r>
      <w:r w:rsidRPr="009C0211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 xml:space="preserve"> Jacob C.E. </w:t>
      </w:r>
      <w:r w:rsidRPr="009C0211">
        <w:rPr>
          <w:rFonts w:ascii="Times New Roman" w:hAnsi="Times New Roman"/>
          <w:color w:val="000000"/>
          <w:sz w:val="20"/>
          <w:szCs w:val="20"/>
          <w:lang w:val="en-US"/>
        </w:rPr>
        <w:t>A generalized graphical method for evaluating formation constants and summarizing well-field history // Transactions, American Geophysical Union. 1946. Vol. 27, N</w:t>
      </w:r>
      <w:r w:rsidRPr="009C0211">
        <w:rPr>
          <w:rFonts w:ascii="Times New Roman" w:hAnsi="Times New Roman"/>
          <w:sz w:val="20"/>
          <w:szCs w:val="20"/>
          <w:lang w:val="en-US"/>
        </w:rPr>
        <w:t xml:space="preserve"> 4. </w:t>
      </w:r>
      <w:r w:rsidRPr="009C0211">
        <w:rPr>
          <w:rFonts w:ascii="Times New Roman" w:hAnsi="Times New Roman"/>
          <w:color w:val="000000"/>
          <w:sz w:val="20"/>
          <w:szCs w:val="20"/>
          <w:lang w:val="en-US"/>
        </w:rPr>
        <w:t>P. 526–534.</w:t>
      </w:r>
    </w:p>
    <w:p w:rsidR="00796302" w:rsidRPr="009C0211" w:rsidRDefault="00796302" w:rsidP="00796302">
      <w:pPr>
        <w:jc w:val="center"/>
        <w:rPr>
          <w:rFonts w:ascii="Times New Roman" w:hAnsi="Times New Roman"/>
        </w:rPr>
      </w:pPr>
    </w:p>
    <w:sectPr w:rsidR="00796302" w:rsidRPr="009C0211">
      <w:headerReference w:type="default" r:id="rId7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929" w:rsidRDefault="005F5929" w:rsidP="00796302">
      <w:r>
        <w:separator/>
      </w:r>
    </w:p>
  </w:endnote>
  <w:endnote w:type="continuationSeparator" w:id="0">
    <w:p w:rsidR="005F5929" w:rsidRDefault="005F5929" w:rsidP="0079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929" w:rsidRDefault="005F5929" w:rsidP="00796302">
      <w:r>
        <w:separator/>
      </w:r>
    </w:p>
  </w:footnote>
  <w:footnote w:type="continuationSeparator" w:id="0">
    <w:p w:rsidR="005F5929" w:rsidRDefault="005F5929" w:rsidP="00796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302" w:rsidRPr="00796302" w:rsidRDefault="00796302" w:rsidP="00796302">
    <w:pPr>
      <w:pStyle w:val="af3"/>
      <w:jc w:val="right"/>
      <w:rPr>
        <w:sz w:val="16"/>
        <w:lang w:val="en-US"/>
      </w:rPr>
    </w:pPr>
    <w:r w:rsidRPr="00796302">
      <w:rPr>
        <w:sz w:val="16"/>
        <w:lang w:val="en-US"/>
      </w:rPr>
      <w:t>AMWELLS: 15.01.2014 / 16:18:16</w:t>
    </w:r>
  </w:p>
  <w:p w:rsidR="00796302" w:rsidRPr="00796302" w:rsidRDefault="00796302" w:rsidP="00796302">
    <w:pPr>
      <w:pStyle w:val="af3"/>
      <w:jc w:val="right"/>
      <w:rPr>
        <w:sz w:val="16"/>
        <w:lang w:val="en-US"/>
      </w:rPr>
    </w:pPr>
    <w:r>
      <w:rPr>
        <w:sz w:val="16"/>
      </w:rPr>
      <w:t>Проект</w:t>
    </w:r>
    <w:r w:rsidRPr="00796302">
      <w:rPr>
        <w:sz w:val="16"/>
        <w:lang w:val="en-US"/>
      </w:rPr>
      <w:t>: D:\MY\AV8\WHPA-CALIBR\whpa-calibr.atm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02"/>
    <w:rsid w:val="00547591"/>
    <w:rsid w:val="005E557B"/>
    <w:rsid w:val="005F5929"/>
    <w:rsid w:val="00680261"/>
    <w:rsid w:val="00796302"/>
    <w:rsid w:val="009C0211"/>
    <w:rsid w:val="00A30F13"/>
    <w:rsid w:val="00C71F84"/>
    <w:rsid w:val="00F7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414ADD-9F13-4287-A90F-F4211787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3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9630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30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30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30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30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30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30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30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30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30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963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963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9630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9630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9630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9630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9630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9630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963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9630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963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9630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96302"/>
    <w:rPr>
      <w:b/>
      <w:bCs/>
    </w:rPr>
  </w:style>
  <w:style w:type="character" w:styleId="a8">
    <w:name w:val="Emphasis"/>
    <w:basedOn w:val="a0"/>
    <w:uiPriority w:val="20"/>
    <w:qFormat/>
    <w:rsid w:val="0079630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96302"/>
    <w:rPr>
      <w:szCs w:val="32"/>
    </w:rPr>
  </w:style>
  <w:style w:type="paragraph" w:styleId="aa">
    <w:name w:val="List Paragraph"/>
    <w:basedOn w:val="a"/>
    <w:uiPriority w:val="34"/>
    <w:qFormat/>
    <w:rsid w:val="007963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6302"/>
    <w:rPr>
      <w:i/>
    </w:rPr>
  </w:style>
  <w:style w:type="character" w:customStyle="1" w:styleId="22">
    <w:name w:val="Цитата 2 Знак"/>
    <w:basedOn w:val="a0"/>
    <w:link w:val="21"/>
    <w:uiPriority w:val="29"/>
    <w:rsid w:val="0079630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9630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96302"/>
    <w:rPr>
      <w:b/>
      <w:i/>
      <w:sz w:val="24"/>
    </w:rPr>
  </w:style>
  <w:style w:type="character" w:styleId="ad">
    <w:name w:val="Subtle Emphasis"/>
    <w:uiPriority w:val="19"/>
    <w:qFormat/>
    <w:rsid w:val="0079630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9630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9630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9630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9630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96302"/>
    <w:pPr>
      <w:outlineLvl w:val="9"/>
    </w:pPr>
  </w:style>
  <w:style w:type="paragraph" w:styleId="af3">
    <w:name w:val="header"/>
    <w:basedOn w:val="a"/>
    <w:link w:val="af4"/>
    <w:uiPriority w:val="99"/>
    <w:unhideWhenUsed/>
    <w:rsid w:val="0079630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96302"/>
  </w:style>
  <w:style w:type="paragraph" w:styleId="af5">
    <w:name w:val="footer"/>
    <w:basedOn w:val="a"/>
    <w:link w:val="af6"/>
    <w:uiPriority w:val="99"/>
    <w:unhideWhenUsed/>
    <w:rsid w:val="0079630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96302"/>
  </w:style>
  <w:style w:type="paragraph" w:styleId="af7">
    <w:name w:val="Balloon Text"/>
    <w:basedOn w:val="a"/>
    <w:link w:val="af8"/>
    <w:uiPriority w:val="99"/>
    <w:semiHidden/>
    <w:unhideWhenUsed/>
    <w:rsid w:val="0079630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96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png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image" Target="media/image4.gi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jpeg"/><Relationship Id="rId1" Type="http://schemas.openxmlformats.org/officeDocument/2006/relationships/styles" Target="styles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annik3</cp:lastModifiedBy>
  <cp:revision>2</cp:revision>
  <dcterms:created xsi:type="dcterms:W3CDTF">2014-01-15T12:55:00Z</dcterms:created>
  <dcterms:modified xsi:type="dcterms:W3CDTF">2014-01-15T12:55:00Z</dcterms:modified>
</cp:coreProperties>
</file>